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D52310">
        <w:rPr>
          <w:rFonts w:ascii="Times New Roman" w:eastAsia="Times New Roman" w:hAnsi="Times New Roman" w:cs="Times New Roman"/>
          <w:sz w:val="24"/>
          <w:szCs w:val="24"/>
          <w:lang w:val="sr-Cyrl-CS"/>
        </w:rPr>
        <w:t>РЕПУБЛИКА СРБИЈА</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CS"/>
        </w:rPr>
        <w:t xml:space="preserve">НАРОДНА СКУПШТИНА </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Одбор за привреду, регионални развој,</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трговину, туризам и енергетику</w:t>
      </w:r>
    </w:p>
    <w:p w:rsidR="008751C2" w:rsidRPr="00D52310" w:rsidRDefault="008751C2" w:rsidP="008751C2">
      <w:pPr>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1</w:t>
      </w:r>
      <w:r w:rsidRPr="00D52310">
        <w:rPr>
          <w:rFonts w:ascii="Times New Roman" w:eastAsia="Times New Roman" w:hAnsi="Times New Roman" w:cs="Times New Roman"/>
          <w:sz w:val="24"/>
          <w:szCs w:val="24"/>
        </w:rPr>
        <w:t>0</w:t>
      </w:r>
      <w:r w:rsidRPr="00D52310">
        <w:rPr>
          <w:rFonts w:ascii="Times New Roman" w:eastAsia="Times New Roman" w:hAnsi="Times New Roman" w:cs="Times New Roman"/>
          <w:sz w:val="24"/>
          <w:szCs w:val="24"/>
          <w:lang w:val="sr-Cyrl-CS"/>
        </w:rPr>
        <w:t xml:space="preserve"> Број</w:t>
      </w:r>
      <w:r w:rsidRPr="00D52310">
        <w:rPr>
          <w:rFonts w:ascii="Times New Roman" w:eastAsia="Times New Roman" w:hAnsi="Times New Roman" w:cs="Times New Roman"/>
          <w:sz w:val="24"/>
          <w:szCs w:val="24"/>
          <w:lang w:val="sr-Cyrl-RS"/>
        </w:rPr>
        <w:t xml:space="preserve"> 06-2/317-21</w:t>
      </w:r>
    </w:p>
    <w:p w:rsidR="008751C2" w:rsidRPr="00D52310" w:rsidRDefault="00175A33" w:rsidP="008751C2">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D52310">
        <w:rPr>
          <w:rFonts w:ascii="Times New Roman" w:eastAsia="Times New Roman" w:hAnsi="Times New Roman" w:cs="Times New Roman"/>
          <w:sz w:val="24"/>
          <w:szCs w:val="24"/>
        </w:rPr>
        <w:t>28</w:t>
      </w:r>
      <w:r w:rsidR="008751C2" w:rsidRPr="00D52310">
        <w:rPr>
          <w:rFonts w:ascii="Times New Roman" w:eastAsia="Times New Roman" w:hAnsi="Times New Roman" w:cs="Times New Roman"/>
          <w:sz w:val="24"/>
          <w:szCs w:val="24"/>
          <w:lang w:val="sr-Latn-RS"/>
        </w:rPr>
        <w:t>.</w:t>
      </w:r>
      <w:r w:rsidR="008751C2" w:rsidRPr="00D52310">
        <w:rPr>
          <w:rFonts w:ascii="Times New Roman" w:eastAsia="Times New Roman" w:hAnsi="Times New Roman" w:cs="Times New Roman"/>
          <w:sz w:val="24"/>
          <w:szCs w:val="24"/>
          <w:lang w:val="sr-Cyrl-RS"/>
        </w:rPr>
        <w:t xml:space="preserve"> јул 2021</w:t>
      </w:r>
      <w:r w:rsidR="008751C2" w:rsidRPr="00D52310">
        <w:rPr>
          <w:rFonts w:ascii="Times New Roman" w:eastAsia="Times New Roman" w:hAnsi="Times New Roman" w:cs="Times New Roman"/>
          <w:sz w:val="24"/>
          <w:szCs w:val="24"/>
          <w:lang w:val="sr-Cyrl-CS"/>
        </w:rPr>
        <w:t>. године</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CS"/>
        </w:rPr>
        <w:t>Б</w:t>
      </w:r>
      <w:r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CS"/>
        </w:rPr>
        <w:t>е</w:t>
      </w:r>
      <w:r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CS"/>
        </w:rPr>
        <w:t>о</w:t>
      </w:r>
      <w:r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CS"/>
        </w:rPr>
        <w:t>г</w:t>
      </w:r>
      <w:r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CS"/>
        </w:rPr>
        <w:t>р</w:t>
      </w:r>
      <w:r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CS"/>
        </w:rPr>
        <w:t>а</w:t>
      </w:r>
      <w:r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CS"/>
        </w:rPr>
        <w:t>д</w:t>
      </w:r>
    </w:p>
    <w:p w:rsidR="008751C2" w:rsidRPr="00D52310" w:rsidRDefault="008751C2" w:rsidP="008751C2">
      <w:pPr>
        <w:spacing w:line="240" w:lineRule="auto"/>
        <w:rPr>
          <w:rFonts w:ascii="Times New Roman" w:hAnsi="Times New Roman" w:cs="Times New Roman"/>
          <w:sz w:val="24"/>
          <w:szCs w:val="24"/>
          <w:lang w:val="sr-Cyrl-RS"/>
        </w:rPr>
      </w:pPr>
    </w:p>
    <w:p w:rsidR="008751C2" w:rsidRPr="00D52310" w:rsidRDefault="008751C2" w:rsidP="008751C2">
      <w:pPr>
        <w:spacing w:line="240" w:lineRule="auto"/>
        <w:rPr>
          <w:rFonts w:ascii="Times New Roman" w:hAnsi="Times New Roman" w:cs="Times New Roman"/>
          <w:sz w:val="24"/>
          <w:szCs w:val="24"/>
          <w:lang w:val="sr-Cyrl-RS"/>
        </w:rPr>
      </w:pPr>
    </w:p>
    <w:p w:rsidR="008751C2" w:rsidRPr="00D52310" w:rsidRDefault="008751C2" w:rsidP="008751C2">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ЗАПИСНИК</w:t>
      </w:r>
    </w:p>
    <w:p w:rsidR="008751C2" w:rsidRPr="00D52310" w:rsidRDefault="008751C2" w:rsidP="008751C2">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22. СЕДНИЦЕ ОДБОРА ЗА ПРИВРЕДУ, РЕГИОНАЛНИ РАЗВОЈ, ТРГОВИНУ, ТУРИЗАМ И ЕНЕРГЕТИКУ, ОДРЖАНЕ 16. ЈУЛА 2021. ГОДИНЕ</w:t>
      </w:r>
    </w:p>
    <w:p w:rsidR="008751C2" w:rsidRPr="00D52310" w:rsidRDefault="008751C2" w:rsidP="008751C2">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 xml:space="preserve">                        Седница је почела у 11 часова.</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ab/>
        <w:t>Седницом је председавао Верољуб Арсић, председник Одбора.</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ab/>
        <w:t>Поред председника, седници су присуствовали чланови Одбора:</w:t>
      </w:r>
      <w:r w:rsidR="004948B7" w:rsidRPr="00D52310">
        <w:rPr>
          <w:rFonts w:ascii="Times New Roman" w:eastAsia="Times New Roman" w:hAnsi="Times New Roman" w:cs="Times New Roman"/>
          <w:sz w:val="24"/>
          <w:szCs w:val="24"/>
          <w:lang w:val="sr-Cyrl-RS"/>
        </w:rPr>
        <w:t xml:space="preserve"> </w:t>
      </w:r>
      <w:r w:rsidR="00175A33" w:rsidRPr="00D52310">
        <w:rPr>
          <w:rFonts w:ascii="Times New Roman" w:eastAsia="Times New Roman" w:hAnsi="Times New Roman" w:cs="Times New Roman"/>
          <w:sz w:val="24"/>
          <w:szCs w:val="24"/>
          <w:lang w:val="sr-Cyrl-RS"/>
        </w:rPr>
        <w:t>Илија Животић</w:t>
      </w:r>
      <w:r w:rsidR="00175A33" w:rsidRPr="00D52310">
        <w:rPr>
          <w:rFonts w:ascii="Times New Roman" w:eastAsia="Times New Roman" w:hAnsi="Times New Roman" w:cs="Times New Roman"/>
          <w:sz w:val="24"/>
          <w:szCs w:val="24"/>
        </w:rPr>
        <w:t xml:space="preserve">, </w:t>
      </w:r>
      <w:r w:rsidR="00175A33" w:rsidRPr="00D52310">
        <w:rPr>
          <w:rFonts w:ascii="Times New Roman" w:eastAsia="Times New Roman" w:hAnsi="Times New Roman" w:cs="Times New Roman"/>
          <w:sz w:val="24"/>
          <w:szCs w:val="24"/>
          <w:lang w:val="sr-Cyrl-RS"/>
        </w:rPr>
        <w:t xml:space="preserve">заменик председника Одбора, </w:t>
      </w:r>
      <w:r w:rsidR="004948B7" w:rsidRPr="00D52310">
        <w:rPr>
          <w:rFonts w:ascii="Times New Roman" w:eastAsia="Times New Roman" w:hAnsi="Times New Roman" w:cs="Times New Roman"/>
          <w:sz w:val="24"/>
          <w:szCs w:val="24"/>
          <w:lang w:val="sr-Cyrl-RS"/>
        </w:rPr>
        <w:t>Александра Томић, Драгомир Карић</w:t>
      </w:r>
      <w:r w:rsidRPr="00D52310">
        <w:rPr>
          <w:rFonts w:ascii="Times New Roman" w:eastAsia="Times New Roman" w:hAnsi="Times New Roman" w:cs="Times New Roman"/>
          <w:sz w:val="24"/>
          <w:szCs w:val="24"/>
          <w:lang w:val="sr-Cyrl-RS"/>
        </w:rPr>
        <w:t xml:space="preserve">, Снежана Петровић, </w:t>
      </w:r>
      <w:r w:rsidR="004948B7" w:rsidRPr="00D52310">
        <w:rPr>
          <w:rFonts w:ascii="Times New Roman" w:eastAsia="Times New Roman" w:hAnsi="Times New Roman" w:cs="Times New Roman"/>
          <w:sz w:val="24"/>
          <w:szCs w:val="24"/>
          <w:lang w:val="sr-Cyrl-RS"/>
        </w:rPr>
        <w:t>Ивана Поповић</w:t>
      </w:r>
      <w:r w:rsidRPr="00D52310">
        <w:rPr>
          <w:rFonts w:ascii="Times New Roman" w:eastAsia="Times New Roman" w:hAnsi="Times New Roman" w:cs="Times New Roman"/>
          <w:sz w:val="24"/>
          <w:szCs w:val="24"/>
          <w:lang w:val="sr-Cyrl-RS"/>
        </w:rPr>
        <w:t xml:space="preserve"> </w:t>
      </w:r>
      <w:r w:rsidR="00175A33" w:rsidRPr="00D52310">
        <w:rPr>
          <w:rFonts w:ascii="Times New Roman" w:eastAsia="Times New Roman" w:hAnsi="Times New Roman" w:cs="Times New Roman"/>
          <w:sz w:val="24"/>
          <w:szCs w:val="24"/>
          <w:lang w:val="sr-Cyrl-RS"/>
        </w:rPr>
        <w:t>и Војислав Вујић</w:t>
      </w:r>
      <w:r w:rsidRPr="00D52310">
        <w:rPr>
          <w:rFonts w:ascii="Times New Roman" w:eastAsia="Times New Roman" w:hAnsi="Times New Roman" w:cs="Times New Roman"/>
          <w:sz w:val="24"/>
          <w:szCs w:val="24"/>
          <w:lang w:val="sr-Cyrl-RS"/>
        </w:rPr>
        <w:t>.</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175A33" w:rsidRPr="00D52310">
        <w:rPr>
          <w:rFonts w:ascii="Times New Roman" w:eastAsia="Times New Roman" w:hAnsi="Times New Roman" w:cs="Times New Roman"/>
          <w:sz w:val="24"/>
          <w:szCs w:val="24"/>
          <w:lang w:val="sr-Cyrl-RS"/>
        </w:rPr>
        <w:t>Бранимир Јовановић (</w:t>
      </w:r>
      <w:r w:rsidR="004948B7" w:rsidRPr="00D52310">
        <w:rPr>
          <w:rFonts w:ascii="Times New Roman" w:eastAsia="Times New Roman" w:hAnsi="Times New Roman" w:cs="Times New Roman"/>
          <w:sz w:val="24"/>
          <w:szCs w:val="24"/>
          <w:lang w:val="sr-Cyrl-RS"/>
        </w:rPr>
        <w:t xml:space="preserve">заменик члана Одбора Јасмине Каранац), </w:t>
      </w:r>
      <w:r w:rsidRPr="00D52310">
        <w:rPr>
          <w:rFonts w:ascii="Times New Roman" w:eastAsia="Times New Roman" w:hAnsi="Times New Roman" w:cs="Times New Roman"/>
          <w:sz w:val="24"/>
          <w:szCs w:val="24"/>
          <w:lang w:val="sr-Cyrl-RS"/>
        </w:rPr>
        <w:t>Ненад Крстић (заменик члана Одбора Тихомира Петковића)</w:t>
      </w:r>
      <w:r w:rsidR="00175A33" w:rsidRPr="00D52310">
        <w:rPr>
          <w:rFonts w:ascii="Times New Roman" w:eastAsia="Times New Roman" w:hAnsi="Times New Roman" w:cs="Times New Roman"/>
          <w:sz w:val="24"/>
          <w:szCs w:val="24"/>
          <w:lang w:val="sr-Cyrl-RS"/>
        </w:rPr>
        <w:t>, Милош Банђур (</w:t>
      </w:r>
      <w:r w:rsidR="004948B7" w:rsidRPr="00D52310">
        <w:rPr>
          <w:rFonts w:ascii="Times New Roman" w:eastAsia="Times New Roman" w:hAnsi="Times New Roman" w:cs="Times New Roman"/>
          <w:sz w:val="24"/>
          <w:szCs w:val="24"/>
          <w:lang w:val="sr-Cyrl-RS"/>
        </w:rPr>
        <w:t>заменик члана Одбора Крс</w:t>
      </w:r>
      <w:r w:rsidR="00175A33" w:rsidRPr="00D52310">
        <w:rPr>
          <w:rFonts w:ascii="Times New Roman" w:eastAsia="Times New Roman" w:hAnsi="Times New Roman" w:cs="Times New Roman"/>
          <w:sz w:val="24"/>
          <w:szCs w:val="24"/>
          <w:lang w:val="sr-Cyrl-RS"/>
        </w:rPr>
        <w:t>те Јањушевића), Соња Влаховић (</w:t>
      </w:r>
      <w:r w:rsidR="004948B7" w:rsidRPr="00D52310">
        <w:rPr>
          <w:rFonts w:ascii="Times New Roman" w:eastAsia="Times New Roman" w:hAnsi="Times New Roman" w:cs="Times New Roman"/>
          <w:sz w:val="24"/>
          <w:szCs w:val="24"/>
          <w:lang w:val="sr-Cyrl-RS"/>
        </w:rPr>
        <w:t>заменик члана Одбора Зорана Томића), Младен Бошковић ( заменик члана Одбора Ане Белоице)</w:t>
      </w:r>
      <w:r w:rsidR="009B6ADD" w:rsidRPr="00D52310">
        <w:rPr>
          <w:rFonts w:ascii="Times New Roman" w:eastAsia="Times New Roman" w:hAnsi="Times New Roman" w:cs="Times New Roman"/>
          <w:sz w:val="24"/>
          <w:szCs w:val="24"/>
          <w:lang w:val="sr-Cyrl-RS"/>
        </w:rPr>
        <w:t>,</w:t>
      </w:r>
      <w:r w:rsidR="004948B7" w:rsidRPr="00D52310">
        <w:rPr>
          <w:rFonts w:ascii="Times New Roman" w:eastAsia="Times New Roman" w:hAnsi="Times New Roman" w:cs="Times New Roman"/>
          <w:sz w:val="24"/>
          <w:szCs w:val="24"/>
          <w:lang w:val="sr-Cyrl-RS"/>
        </w:rPr>
        <w:t xml:space="preserve"> </w:t>
      </w:r>
      <w:r w:rsidRPr="00D52310">
        <w:rPr>
          <w:rFonts w:ascii="Times New Roman" w:eastAsia="Times New Roman" w:hAnsi="Times New Roman" w:cs="Times New Roman"/>
          <w:sz w:val="24"/>
          <w:szCs w:val="24"/>
          <w:lang w:val="sr-Cyrl-RS"/>
        </w:rPr>
        <w:t xml:space="preserve"> и Адријана Пуповац (заменик члана</w:t>
      </w:r>
      <w:r w:rsidRPr="00D52310">
        <w:rPr>
          <w:rFonts w:ascii="Times New Roman" w:eastAsia="Times New Roman" w:hAnsi="Times New Roman" w:cs="Times New Roman"/>
          <w:sz w:val="24"/>
          <w:szCs w:val="24"/>
        </w:rPr>
        <w:t xml:space="preserve"> </w:t>
      </w:r>
      <w:r w:rsidRPr="00D52310">
        <w:rPr>
          <w:rFonts w:ascii="Times New Roman" w:eastAsia="Times New Roman" w:hAnsi="Times New Roman" w:cs="Times New Roman"/>
          <w:sz w:val="24"/>
          <w:szCs w:val="24"/>
          <w:lang w:val="sr-Cyrl-RS"/>
        </w:rPr>
        <w:t>Одбора Оливере Недељковић).</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rPr>
      </w:pPr>
      <w:r w:rsidRPr="00D52310">
        <w:rPr>
          <w:rFonts w:ascii="Times New Roman" w:eastAsia="Times New Roman" w:hAnsi="Times New Roman" w:cs="Times New Roman"/>
          <w:sz w:val="24"/>
          <w:szCs w:val="24"/>
          <w:lang w:val="sr-Cyrl-RS"/>
        </w:rPr>
        <w:tab/>
        <w:t>Седници нису присуствовали чланови Одбора:</w:t>
      </w:r>
      <w:r w:rsidR="009B6ADD" w:rsidRPr="00D52310">
        <w:rPr>
          <w:rFonts w:ascii="Times New Roman" w:eastAsia="Times New Roman" w:hAnsi="Times New Roman" w:cs="Times New Roman"/>
          <w:sz w:val="24"/>
          <w:szCs w:val="24"/>
          <w:lang w:val="sr-Cyrl-RS"/>
        </w:rPr>
        <w:t xml:space="preserve"> Снежана Пауновић,</w:t>
      </w:r>
      <w:r w:rsidR="004948B7" w:rsidRPr="00D52310">
        <w:rPr>
          <w:rFonts w:ascii="Times New Roman" w:eastAsia="Times New Roman" w:hAnsi="Times New Roman" w:cs="Times New Roman"/>
          <w:sz w:val="24"/>
          <w:szCs w:val="24"/>
          <w:lang w:val="sr-Cyrl-RS"/>
        </w:rPr>
        <w:t xml:space="preserve"> Весна Стамболић</w:t>
      </w:r>
      <w:r w:rsidRPr="00D52310">
        <w:rPr>
          <w:rFonts w:ascii="Times New Roman" w:eastAsia="Times New Roman" w:hAnsi="Times New Roman" w:cs="Times New Roman"/>
          <w:sz w:val="24"/>
          <w:szCs w:val="24"/>
        </w:rPr>
        <w:t xml:space="preserve">, </w:t>
      </w:r>
      <w:r w:rsidR="004948B7" w:rsidRPr="00D52310">
        <w:rPr>
          <w:rFonts w:ascii="Times New Roman" w:eastAsia="Times New Roman" w:hAnsi="Times New Roman" w:cs="Times New Roman"/>
          <w:sz w:val="24"/>
          <w:szCs w:val="24"/>
          <w:lang w:val="sr-Cyrl-RS"/>
        </w:rPr>
        <w:t xml:space="preserve">Наташа Љубишић и Угљеша Марковић </w:t>
      </w:r>
      <w:r w:rsidRPr="00D52310">
        <w:rPr>
          <w:rFonts w:ascii="Times New Roman" w:eastAsia="Times New Roman" w:hAnsi="Times New Roman" w:cs="Times New Roman"/>
          <w:sz w:val="24"/>
          <w:szCs w:val="24"/>
          <w:lang w:val="sr-Cyrl-RS"/>
        </w:rPr>
        <w:t>нити њихови заменици.</w:t>
      </w:r>
    </w:p>
    <w:p w:rsidR="00140B53" w:rsidRPr="00D52310" w:rsidRDefault="008751C2" w:rsidP="003B1FE3">
      <w:pPr>
        <w:spacing w:after="0" w:line="240" w:lineRule="auto"/>
        <w:jc w:val="both"/>
        <w:rPr>
          <w:rFonts w:ascii="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 xml:space="preserve">                       Седници су, на позив председника, присуствовали из</w:t>
      </w:r>
      <w:r w:rsidR="004948B7" w:rsidRPr="00D52310">
        <w:rPr>
          <w:rFonts w:ascii="Times New Roman" w:eastAsia="Times New Roman" w:hAnsi="Times New Roman" w:cs="Times New Roman"/>
          <w:sz w:val="24"/>
          <w:szCs w:val="24"/>
          <w:lang w:val="sr-Cyrl-RS"/>
        </w:rPr>
        <w:t xml:space="preserve"> Комисије за заштиту конкуренције: </w:t>
      </w:r>
      <w:r w:rsidRPr="00D52310">
        <w:rPr>
          <w:rFonts w:ascii="Times New Roman" w:eastAsia="Times New Roman" w:hAnsi="Times New Roman" w:cs="Times New Roman"/>
          <w:sz w:val="24"/>
          <w:szCs w:val="24"/>
          <w:lang w:val="sr-Cyrl-RS"/>
        </w:rPr>
        <w:t xml:space="preserve"> </w:t>
      </w:r>
      <w:r w:rsidR="004948B7" w:rsidRPr="00D52310">
        <w:rPr>
          <w:rFonts w:ascii="Times New Roman" w:hAnsi="Times New Roman" w:cs="Times New Roman"/>
          <w:color w:val="000000" w:themeColor="text1"/>
          <w:sz w:val="24"/>
          <w:szCs w:val="24"/>
          <w:lang w:val="sr-Cyrl-RS"/>
        </w:rPr>
        <w:t>Небојша Перић, председник Комисије</w:t>
      </w:r>
      <w:r w:rsidR="003B1FE3" w:rsidRPr="00D52310">
        <w:rPr>
          <w:rFonts w:ascii="Times New Roman" w:hAnsi="Times New Roman" w:cs="Times New Roman"/>
          <w:color w:val="000000" w:themeColor="text1"/>
          <w:sz w:val="24"/>
          <w:szCs w:val="24"/>
          <w:lang w:val="sr-Cyrl-RS"/>
        </w:rPr>
        <w:t xml:space="preserve"> и чланови Савета Комисије за</w:t>
      </w:r>
      <w:r w:rsidR="00175A33" w:rsidRPr="00D52310">
        <w:rPr>
          <w:rFonts w:ascii="Times New Roman" w:hAnsi="Times New Roman" w:cs="Times New Roman"/>
          <w:color w:val="000000" w:themeColor="text1"/>
          <w:sz w:val="24"/>
          <w:szCs w:val="24"/>
          <w:lang w:val="sr-Cyrl-RS"/>
        </w:rPr>
        <w:t xml:space="preserve"> заштиту конкуренције:</w:t>
      </w:r>
      <w:r w:rsidR="00140B53" w:rsidRPr="00D52310">
        <w:rPr>
          <w:rFonts w:ascii="Times New Roman" w:hAnsi="Times New Roman" w:cs="Times New Roman"/>
          <w:color w:val="000000" w:themeColor="text1"/>
          <w:sz w:val="24"/>
          <w:szCs w:val="24"/>
          <w:lang w:val="sr-Cyrl-RS"/>
        </w:rPr>
        <w:t xml:space="preserve"> </w:t>
      </w:r>
      <w:r w:rsidR="004948B7" w:rsidRPr="00D52310">
        <w:rPr>
          <w:rFonts w:ascii="Times New Roman" w:hAnsi="Times New Roman" w:cs="Times New Roman"/>
          <w:color w:val="000000" w:themeColor="text1"/>
          <w:sz w:val="24"/>
          <w:szCs w:val="24"/>
          <w:lang w:val="sr-Cyrl-RS"/>
        </w:rPr>
        <w:t>Чедомир</w:t>
      </w:r>
      <w:r w:rsidR="00140B53" w:rsidRPr="00D52310">
        <w:rPr>
          <w:rFonts w:ascii="Times New Roman" w:hAnsi="Times New Roman" w:cs="Times New Roman"/>
          <w:color w:val="000000" w:themeColor="text1"/>
          <w:sz w:val="24"/>
          <w:szCs w:val="24"/>
          <w:lang w:val="sr-Cyrl-RS"/>
        </w:rPr>
        <w:t xml:space="preserve"> Радојчић, </w:t>
      </w:r>
      <w:r w:rsidR="004948B7" w:rsidRPr="00D52310">
        <w:rPr>
          <w:rFonts w:ascii="Times New Roman" w:hAnsi="Times New Roman" w:cs="Times New Roman"/>
          <w:color w:val="000000" w:themeColor="text1"/>
          <w:sz w:val="24"/>
          <w:szCs w:val="24"/>
          <w:lang w:val="sr-Cyrl-RS"/>
        </w:rPr>
        <w:t xml:space="preserve">Данијела Бокан, </w:t>
      </w:r>
      <w:r w:rsidR="003B1FE3" w:rsidRPr="00D52310">
        <w:rPr>
          <w:rFonts w:ascii="Times New Roman" w:hAnsi="Times New Roman" w:cs="Times New Roman"/>
          <w:color w:val="000000" w:themeColor="text1"/>
          <w:sz w:val="24"/>
          <w:szCs w:val="24"/>
          <w:lang w:val="sr-Cyrl-RS"/>
        </w:rPr>
        <w:t>Мирослава Ђошић</w:t>
      </w:r>
      <w:r w:rsidR="004948B7" w:rsidRPr="00D52310">
        <w:rPr>
          <w:rFonts w:ascii="Times New Roman" w:hAnsi="Times New Roman" w:cs="Times New Roman"/>
          <w:color w:val="000000" w:themeColor="text1"/>
          <w:sz w:val="24"/>
          <w:szCs w:val="24"/>
          <w:lang w:val="sr-Cyrl-RS"/>
        </w:rPr>
        <w:t xml:space="preserve"> </w:t>
      </w:r>
      <w:r w:rsidR="003B1FE3" w:rsidRPr="00D52310">
        <w:rPr>
          <w:rFonts w:ascii="Times New Roman" w:hAnsi="Times New Roman" w:cs="Times New Roman"/>
          <w:color w:val="000000"/>
          <w:sz w:val="24"/>
          <w:szCs w:val="24"/>
          <w:lang w:val="sr-Cyrl-RS"/>
        </w:rPr>
        <w:t xml:space="preserve">и </w:t>
      </w:r>
      <w:r w:rsidR="003B1FE3" w:rsidRPr="00D52310">
        <w:rPr>
          <w:rFonts w:ascii="Times New Roman" w:hAnsi="Times New Roman" w:cs="Times New Roman"/>
          <w:color w:val="000000" w:themeColor="text1"/>
          <w:sz w:val="24"/>
          <w:szCs w:val="24"/>
          <w:lang w:val="sr-Cyrl-RS"/>
        </w:rPr>
        <w:t xml:space="preserve"> др Синиша Милошевић</w:t>
      </w:r>
      <w:r w:rsidR="00140B53" w:rsidRPr="00D52310">
        <w:rPr>
          <w:rFonts w:ascii="Times New Roman" w:eastAsia="Times New Roman" w:hAnsi="Times New Roman" w:cs="Times New Roman"/>
          <w:sz w:val="24"/>
          <w:szCs w:val="24"/>
          <w:lang w:val="sr-Cyrl-RS"/>
        </w:rPr>
        <w:t>.</w:t>
      </w:r>
      <w:r w:rsidR="003B1FE3" w:rsidRPr="00D52310">
        <w:rPr>
          <w:rFonts w:ascii="Times New Roman" w:eastAsia="Times New Roman" w:hAnsi="Times New Roman" w:cs="Times New Roman"/>
          <w:sz w:val="24"/>
          <w:szCs w:val="24"/>
          <w:lang w:val="sr-Cyrl-RS"/>
        </w:rPr>
        <w:t xml:space="preserve"> И</w:t>
      </w:r>
      <w:r w:rsidR="00140B53" w:rsidRPr="00D52310">
        <w:rPr>
          <w:rFonts w:ascii="Times New Roman" w:hAnsi="Times New Roman" w:cs="Times New Roman"/>
          <w:sz w:val="24"/>
          <w:szCs w:val="24"/>
          <w:lang w:val="sr-Cyrl-RS"/>
        </w:rPr>
        <w:t>з  Министарства трговине, туризма и телекомуникација</w:t>
      </w:r>
      <w:r w:rsidR="003B1FE3" w:rsidRPr="00D52310">
        <w:rPr>
          <w:rFonts w:ascii="Times New Roman" w:hAnsi="Times New Roman" w:cs="Times New Roman"/>
          <w:sz w:val="24"/>
          <w:szCs w:val="24"/>
          <w:lang w:val="sr-Cyrl-RS"/>
        </w:rPr>
        <w:t xml:space="preserve"> седници су присуствовали</w:t>
      </w:r>
      <w:r w:rsidR="00140B53" w:rsidRPr="00D52310">
        <w:rPr>
          <w:rFonts w:ascii="Times New Roman" w:hAnsi="Times New Roman" w:cs="Times New Roman"/>
          <w:sz w:val="24"/>
          <w:szCs w:val="24"/>
          <w:lang w:val="sr-Cyrl-RS"/>
        </w:rPr>
        <w:t xml:space="preserve">: </w:t>
      </w:r>
      <w:r w:rsidRPr="00D52310">
        <w:rPr>
          <w:rFonts w:ascii="Times New Roman" w:hAnsi="Times New Roman" w:cs="Times New Roman"/>
          <w:sz w:val="24"/>
          <w:szCs w:val="24"/>
          <w:lang w:val="sr-Cyrl-RS"/>
        </w:rPr>
        <w:t xml:space="preserve"> </w:t>
      </w:r>
      <w:r w:rsidR="00140B53" w:rsidRPr="00D52310">
        <w:rPr>
          <w:rFonts w:ascii="Times New Roman" w:hAnsi="Times New Roman" w:cs="Times New Roman"/>
          <w:sz w:val="24"/>
          <w:szCs w:val="24"/>
          <w:lang w:val="sr-Cyrl-RS"/>
        </w:rPr>
        <w:t xml:space="preserve">Урош Кандић, државни секретар, Оливера Јоцић, помоћник министра, </w:t>
      </w:r>
      <w:r w:rsidR="003B1FE3" w:rsidRPr="00D52310">
        <w:rPr>
          <w:rFonts w:ascii="Times New Roman" w:hAnsi="Times New Roman" w:cs="Times New Roman"/>
          <w:sz w:val="24"/>
          <w:szCs w:val="24"/>
          <w:lang w:val="sr-Cyrl-RS"/>
        </w:rPr>
        <w:t xml:space="preserve">руководилац </w:t>
      </w:r>
      <w:r w:rsidR="00140B53" w:rsidRPr="00D52310">
        <w:rPr>
          <w:rFonts w:ascii="Times New Roman" w:hAnsi="Times New Roman" w:cs="Times New Roman"/>
          <w:sz w:val="24"/>
          <w:szCs w:val="24"/>
          <w:lang w:val="sr-Latn-RS"/>
        </w:rPr>
        <w:t>Сектор</w:t>
      </w:r>
      <w:r w:rsidR="003B1FE3" w:rsidRPr="00D52310">
        <w:rPr>
          <w:rFonts w:ascii="Times New Roman" w:hAnsi="Times New Roman" w:cs="Times New Roman"/>
          <w:sz w:val="24"/>
          <w:szCs w:val="24"/>
          <w:lang w:val="sr-Cyrl-RS"/>
        </w:rPr>
        <w:t>а</w:t>
      </w:r>
      <w:r w:rsidR="00140B53" w:rsidRPr="00D52310">
        <w:rPr>
          <w:rFonts w:ascii="Times New Roman" w:hAnsi="Times New Roman" w:cs="Times New Roman"/>
          <w:sz w:val="24"/>
          <w:szCs w:val="24"/>
          <w:lang w:val="sr-Latn-RS"/>
        </w:rPr>
        <w:t xml:space="preserve"> за спољнотрговинску политику и мултилатералну и регионалну економску и трговинску сарадњу</w:t>
      </w:r>
      <w:r w:rsidR="00D657C4" w:rsidRPr="00D52310">
        <w:rPr>
          <w:rFonts w:ascii="Times New Roman" w:hAnsi="Times New Roman" w:cs="Times New Roman"/>
          <w:sz w:val="24"/>
          <w:szCs w:val="24"/>
          <w:lang w:val="sr-Cyrl-RS"/>
        </w:rPr>
        <w:t xml:space="preserve">, </w:t>
      </w:r>
      <w:r w:rsidR="00140B53" w:rsidRPr="00D52310">
        <w:rPr>
          <w:rFonts w:ascii="Times New Roman" w:hAnsi="Times New Roman" w:cs="Times New Roman"/>
          <w:sz w:val="24"/>
          <w:szCs w:val="24"/>
          <w:lang w:val="sr-Latn-RS"/>
        </w:rPr>
        <w:t>Жељко Ракић, начелник Одељења за трговину и развој конкуренције, Сектор за трговину, услуге и политику конкуренције</w:t>
      </w:r>
      <w:r w:rsidR="00CB5034" w:rsidRPr="00D52310">
        <w:rPr>
          <w:rFonts w:ascii="Times New Roman" w:hAnsi="Times New Roman" w:cs="Times New Roman"/>
          <w:sz w:val="24"/>
          <w:szCs w:val="24"/>
          <w:lang w:val="sr-Cyrl-RS"/>
        </w:rPr>
        <w:t xml:space="preserve">, </w:t>
      </w:r>
      <w:r w:rsidR="00140B53" w:rsidRPr="00D52310">
        <w:rPr>
          <w:rFonts w:ascii="Times New Roman" w:hAnsi="Times New Roman" w:cs="Times New Roman"/>
          <w:sz w:val="24"/>
          <w:szCs w:val="24"/>
          <w:lang w:val="sr-Latn-RS"/>
        </w:rPr>
        <w:t>Бојана Амановић, Сектор за трговину, услуге и политику конкуренције</w:t>
      </w:r>
      <w:r w:rsidR="003B1FE3" w:rsidRPr="00D52310">
        <w:rPr>
          <w:rFonts w:ascii="Times New Roman" w:hAnsi="Times New Roman" w:cs="Times New Roman"/>
          <w:sz w:val="24"/>
          <w:szCs w:val="24"/>
          <w:lang w:val="sr-Cyrl-RS"/>
        </w:rPr>
        <w:t xml:space="preserve"> и</w:t>
      </w:r>
      <w:r w:rsidR="00CB5034" w:rsidRPr="00D52310">
        <w:rPr>
          <w:rFonts w:ascii="Times New Roman" w:hAnsi="Times New Roman" w:cs="Times New Roman"/>
          <w:sz w:val="24"/>
          <w:szCs w:val="24"/>
          <w:lang w:val="sr-Cyrl-RS"/>
        </w:rPr>
        <w:t xml:space="preserve"> </w:t>
      </w:r>
      <w:r w:rsidR="00140B53" w:rsidRPr="00D52310">
        <w:rPr>
          <w:rFonts w:ascii="Times New Roman" w:hAnsi="Times New Roman" w:cs="Times New Roman"/>
          <w:sz w:val="24"/>
          <w:szCs w:val="24"/>
          <w:lang w:val="sr-Latn-RS"/>
        </w:rPr>
        <w:t>Зоран Остојић</w:t>
      </w:r>
      <w:r w:rsidR="00140B53" w:rsidRPr="00D52310">
        <w:rPr>
          <w:rFonts w:ascii="Times New Roman" w:hAnsi="Times New Roman" w:cs="Times New Roman"/>
          <w:sz w:val="24"/>
          <w:szCs w:val="24"/>
          <w:lang w:val="sr-Cyrl-RS"/>
        </w:rPr>
        <w:t xml:space="preserve">, </w:t>
      </w:r>
      <w:r w:rsidR="00140B53" w:rsidRPr="00D52310">
        <w:rPr>
          <w:rFonts w:ascii="Times New Roman" w:hAnsi="Times New Roman" w:cs="Times New Roman"/>
          <w:sz w:val="24"/>
          <w:szCs w:val="24"/>
          <w:lang w:val="sr-Latn-RS"/>
        </w:rPr>
        <w:t>шеф Одсека за унапређење конкурентности у туризму</w:t>
      </w:r>
      <w:r w:rsidR="00140B53" w:rsidRPr="00D52310">
        <w:rPr>
          <w:rFonts w:ascii="Times New Roman" w:hAnsi="Times New Roman" w:cs="Times New Roman"/>
          <w:sz w:val="24"/>
          <w:szCs w:val="24"/>
          <w:lang w:val="sr-Cyrl-RS"/>
        </w:rPr>
        <w:t>.</w:t>
      </w:r>
    </w:p>
    <w:p w:rsidR="008751C2" w:rsidRPr="00D52310" w:rsidRDefault="00140B53" w:rsidP="00140B53">
      <w:pPr>
        <w:spacing w:after="0" w:line="240" w:lineRule="auto"/>
        <w:jc w:val="both"/>
        <w:rPr>
          <w:rFonts w:ascii="Times New Roman" w:hAnsi="Times New Roman" w:cs="Times New Roman"/>
          <w:color w:val="000000" w:themeColor="text1"/>
          <w:sz w:val="24"/>
          <w:szCs w:val="24"/>
          <w:lang w:val="sr-Cyrl-RS"/>
        </w:rPr>
      </w:pPr>
      <w:r w:rsidRPr="00D52310">
        <w:rPr>
          <w:rFonts w:ascii="Times New Roman" w:eastAsia="Times New Roman" w:hAnsi="Times New Roman" w:cs="Times New Roman"/>
          <w:sz w:val="24"/>
          <w:szCs w:val="24"/>
          <w:lang w:val="sr-Cyrl-RS"/>
        </w:rPr>
        <w:t xml:space="preserve">                   </w:t>
      </w:r>
      <w:r w:rsidR="008751C2" w:rsidRPr="00D52310">
        <w:rPr>
          <w:rFonts w:ascii="Times New Roman" w:eastAsia="Times New Roman" w:hAnsi="Times New Roman" w:cs="Times New Roman"/>
          <w:sz w:val="24"/>
          <w:szCs w:val="24"/>
          <w:lang w:val="sr-Cyrl-RS"/>
        </w:rPr>
        <w:t xml:space="preserve"> На предлог председника, Одбор је једногласно утврдио следећи</w:t>
      </w:r>
    </w:p>
    <w:p w:rsidR="008751C2" w:rsidRPr="00D52310" w:rsidRDefault="008751C2" w:rsidP="008751C2">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751C2" w:rsidRPr="00D52310" w:rsidRDefault="008751C2" w:rsidP="008751C2">
      <w:pPr>
        <w:spacing w:after="0" w:line="240" w:lineRule="auto"/>
        <w:jc w:val="center"/>
        <w:rPr>
          <w:rFonts w:ascii="Times New Roman" w:hAnsi="Times New Roman" w:cs="Times New Roman"/>
          <w:sz w:val="24"/>
          <w:szCs w:val="24"/>
        </w:rPr>
      </w:pPr>
      <w:r w:rsidRPr="00D52310">
        <w:rPr>
          <w:rFonts w:ascii="Times New Roman" w:hAnsi="Times New Roman" w:cs="Times New Roman"/>
          <w:sz w:val="24"/>
          <w:szCs w:val="24"/>
        </w:rPr>
        <w:t xml:space="preserve">Д н е в н </w:t>
      </w:r>
      <w:r w:rsidRPr="00D52310">
        <w:rPr>
          <w:rFonts w:ascii="Times New Roman" w:hAnsi="Times New Roman" w:cs="Times New Roman"/>
          <w:sz w:val="24"/>
          <w:szCs w:val="24"/>
          <w:lang w:val="sr-Cyrl-RS"/>
        </w:rPr>
        <w:t>и</w:t>
      </w:r>
      <w:r w:rsidRPr="00D52310">
        <w:rPr>
          <w:rFonts w:ascii="Times New Roman" w:hAnsi="Times New Roman" w:cs="Times New Roman"/>
          <w:sz w:val="24"/>
          <w:szCs w:val="24"/>
        </w:rPr>
        <w:t xml:space="preserve">   р е д</w:t>
      </w:r>
    </w:p>
    <w:p w:rsidR="008751C2" w:rsidRPr="00D52310" w:rsidRDefault="008751C2" w:rsidP="008751C2">
      <w:pPr>
        <w:spacing w:after="0" w:line="240" w:lineRule="auto"/>
        <w:jc w:val="center"/>
        <w:rPr>
          <w:rFonts w:ascii="Times New Roman" w:hAnsi="Times New Roman" w:cs="Times New Roman"/>
          <w:sz w:val="24"/>
          <w:szCs w:val="24"/>
        </w:rPr>
      </w:pPr>
    </w:p>
    <w:p w:rsidR="008751C2" w:rsidRPr="00D52310" w:rsidRDefault="008751C2" w:rsidP="008751C2">
      <w:pPr>
        <w:pStyle w:val="ListParagraph"/>
        <w:numPr>
          <w:ilvl w:val="0"/>
          <w:numId w:val="2"/>
        </w:numPr>
        <w:rPr>
          <w:rFonts w:cs="Times New Roman"/>
          <w:sz w:val="24"/>
          <w:szCs w:val="24"/>
          <w:lang w:val="sr-Cyrl-RS"/>
        </w:rPr>
      </w:pPr>
      <w:r w:rsidRPr="00D52310">
        <w:rPr>
          <w:rFonts w:cs="Times New Roman"/>
          <w:sz w:val="24"/>
          <w:szCs w:val="24"/>
          <w:lang w:val="sr-Cyrl-RS"/>
        </w:rPr>
        <w:t>Разматрање Годишњег извештаја о раду Комисије за заштиту конкуренције за 2020. годину (01 број 02-336/21 од 26. фебруара 2021. године);</w:t>
      </w:r>
    </w:p>
    <w:p w:rsidR="008751C2" w:rsidRPr="00D52310" w:rsidRDefault="008751C2" w:rsidP="008751C2">
      <w:pPr>
        <w:pStyle w:val="ListParagraph"/>
        <w:numPr>
          <w:ilvl w:val="0"/>
          <w:numId w:val="2"/>
        </w:numPr>
        <w:rPr>
          <w:rFonts w:cs="Times New Roman"/>
          <w:sz w:val="24"/>
          <w:szCs w:val="24"/>
          <w:lang w:val="sr-Cyrl-RS"/>
        </w:rPr>
      </w:pPr>
      <w:r w:rsidRPr="00D52310">
        <w:rPr>
          <w:rFonts w:cs="Times New Roman"/>
          <w:sz w:val="24"/>
          <w:szCs w:val="24"/>
          <w:lang w:val="sr-Cyrl-RS"/>
        </w:rPr>
        <w:t>Разматрање И</w:t>
      </w:r>
      <w:proofErr w:type="spellStart"/>
      <w:r w:rsidRPr="00D52310">
        <w:rPr>
          <w:rFonts w:cs="Times New Roman"/>
          <w:sz w:val="24"/>
          <w:szCs w:val="24"/>
        </w:rPr>
        <w:t>звештај</w:t>
      </w:r>
      <w:proofErr w:type="spellEnd"/>
      <w:r w:rsidRPr="00D52310">
        <w:rPr>
          <w:rFonts w:cs="Times New Roman"/>
          <w:sz w:val="24"/>
          <w:szCs w:val="24"/>
          <w:lang w:val="sr-Cyrl-RS"/>
        </w:rPr>
        <w:t>а</w:t>
      </w:r>
      <w:r w:rsidRPr="00D52310">
        <w:rPr>
          <w:rFonts w:cs="Times New Roman"/>
          <w:sz w:val="24"/>
          <w:szCs w:val="24"/>
        </w:rPr>
        <w:t xml:space="preserve"> о </w:t>
      </w:r>
      <w:proofErr w:type="spellStart"/>
      <w:r w:rsidRPr="00D52310">
        <w:rPr>
          <w:rFonts w:cs="Times New Roman"/>
          <w:sz w:val="24"/>
          <w:szCs w:val="24"/>
        </w:rPr>
        <w:t>раду</w:t>
      </w:r>
      <w:proofErr w:type="spellEnd"/>
      <w:r w:rsidRPr="00D52310">
        <w:rPr>
          <w:rFonts w:cs="Times New Roman"/>
          <w:sz w:val="24"/>
          <w:szCs w:val="24"/>
        </w:rPr>
        <w:t xml:space="preserve"> </w:t>
      </w:r>
      <w:proofErr w:type="spellStart"/>
      <w:r w:rsidRPr="00D52310">
        <w:rPr>
          <w:rFonts w:cs="Times New Roman"/>
          <w:sz w:val="24"/>
          <w:szCs w:val="24"/>
        </w:rPr>
        <w:t>Министарства</w:t>
      </w:r>
      <w:proofErr w:type="spellEnd"/>
      <w:r w:rsidRPr="00D52310">
        <w:rPr>
          <w:rFonts w:cs="Times New Roman"/>
          <w:sz w:val="24"/>
          <w:szCs w:val="24"/>
        </w:rPr>
        <w:t xml:space="preserve"> </w:t>
      </w:r>
      <w:proofErr w:type="spellStart"/>
      <w:r w:rsidRPr="00D52310">
        <w:rPr>
          <w:rFonts w:cs="Times New Roman"/>
          <w:sz w:val="24"/>
          <w:szCs w:val="24"/>
        </w:rPr>
        <w:t>трговине</w:t>
      </w:r>
      <w:proofErr w:type="spellEnd"/>
      <w:r w:rsidRPr="00D52310">
        <w:rPr>
          <w:rFonts w:cs="Times New Roman"/>
          <w:sz w:val="24"/>
          <w:szCs w:val="24"/>
        </w:rPr>
        <w:t xml:space="preserve">, </w:t>
      </w:r>
      <w:proofErr w:type="spellStart"/>
      <w:r w:rsidRPr="00D52310">
        <w:rPr>
          <w:rFonts w:cs="Times New Roman"/>
          <w:sz w:val="24"/>
          <w:szCs w:val="24"/>
        </w:rPr>
        <w:t>туризма</w:t>
      </w:r>
      <w:proofErr w:type="spellEnd"/>
      <w:r w:rsidRPr="00D52310">
        <w:rPr>
          <w:rFonts w:cs="Times New Roman"/>
          <w:sz w:val="24"/>
          <w:szCs w:val="24"/>
        </w:rPr>
        <w:t xml:space="preserve"> и </w:t>
      </w:r>
      <w:proofErr w:type="spellStart"/>
      <w:r w:rsidRPr="00D52310">
        <w:rPr>
          <w:rFonts w:cs="Times New Roman"/>
          <w:sz w:val="24"/>
          <w:szCs w:val="24"/>
        </w:rPr>
        <w:t>телекомуникација</w:t>
      </w:r>
      <w:proofErr w:type="spellEnd"/>
      <w:r w:rsidRPr="00D52310">
        <w:rPr>
          <w:rFonts w:cs="Times New Roman"/>
          <w:sz w:val="24"/>
          <w:szCs w:val="24"/>
        </w:rPr>
        <w:t xml:space="preserve"> </w:t>
      </w:r>
      <w:proofErr w:type="spellStart"/>
      <w:r w:rsidRPr="00D52310">
        <w:rPr>
          <w:rFonts w:cs="Times New Roman"/>
          <w:sz w:val="24"/>
          <w:szCs w:val="24"/>
        </w:rPr>
        <w:t>за</w:t>
      </w:r>
      <w:proofErr w:type="spellEnd"/>
      <w:r w:rsidRPr="00D52310">
        <w:rPr>
          <w:rFonts w:cs="Times New Roman"/>
          <w:sz w:val="24"/>
          <w:szCs w:val="24"/>
        </w:rPr>
        <w:t xml:space="preserve"> </w:t>
      </w:r>
      <w:proofErr w:type="spellStart"/>
      <w:r w:rsidRPr="00D52310">
        <w:rPr>
          <w:rFonts w:cs="Times New Roman"/>
          <w:sz w:val="24"/>
          <w:szCs w:val="24"/>
        </w:rPr>
        <w:t>период</w:t>
      </w:r>
      <w:proofErr w:type="spellEnd"/>
      <w:r w:rsidRPr="00D52310">
        <w:rPr>
          <w:rFonts w:cs="Times New Roman"/>
          <w:sz w:val="24"/>
          <w:szCs w:val="24"/>
        </w:rPr>
        <w:t xml:space="preserve"> </w:t>
      </w:r>
      <w:proofErr w:type="spellStart"/>
      <w:r w:rsidRPr="00D52310">
        <w:rPr>
          <w:rFonts w:cs="Times New Roman"/>
          <w:sz w:val="24"/>
          <w:szCs w:val="24"/>
        </w:rPr>
        <w:t>од</w:t>
      </w:r>
      <w:proofErr w:type="spellEnd"/>
      <w:r w:rsidRPr="00D52310">
        <w:rPr>
          <w:rFonts w:cs="Times New Roman"/>
          <w:sz w:val="24"/>
          <w:szCs w:val="24"/>
        </w:rPr>
        <w:t xml:space="preserve"> 1.</w:t>
      </w:r>
      <w:r w:rsidRPr="00D52310">
        <w:rPr>
          <w:rFonts w:cs="Times New Roman"/>
          <w:sz w:val="24"/>
          <w:szCs w:val="24"/>
          <w:lang w:val="sr-Cyrl-RS"/>
        </w:rPr>
        <w:t xml:space="preserve"> </w:t>
      </w:r>
      <w:proofErr w:type="spellStart"/>
      <w:r w:rsidRPr="00D52310">
        <w:rPr>
          <w:rFonts w:cs="Times New Roman"/>
          <w:sz w:val="24"/>
          <w:szCs w:val="24"/>
        </w:rPr>
        <w:t>јануара</w:t>
      </w:r>
      <w:proofErr w:type="spellEnd"/>
      <w:r w:rsidRPr="00D52310">
        <w:rPr>
          <w:rFonts w:cs="Times New Roman"/>
          <w:sz w:val="24"/>
          <w:szCs w:val="24"/>
        </w:rPr>
        <w:t xml:space="preserve"> </w:t>
      </w:r>
      <w:proofErr w:type="spellStart"/>
      <w:r w:rsidRPr="00D52310">
        <w:rPr>
          <w:rFonts w:cs="Times New Roman"/>
          <w:sz w:val="24"/>
          <w:szCs w:val="24"/>
        </w:rPr>
        <w:t>до</w:t>
      </w:r>
      <w:proofErr w:type="spellEnd"/>
      <w:r w:rsidRPr="00D52310">
        <w:rPr>
          <w:rFonts w:cs="Times New Roman"/>
          <w:sz w:val="24"/>
          <w:szCs w:val="24"/>
        </w:rPr>
        <w:t xml:space="preserve"> 31.</w:t>
      </w:r>
      <w:r w:rsidRPr="00D52310">
        <w:rPr>
          <w:rFonts w:cs="Times New Roman"/>
          <w:sz w:val="24"/>
          <w:szCs w:val="24"/>
          <w:lang w:val="sr-Cyrl-RS"/>
        </w:rPr>
        <w:t xml:space="preserve"> </w:t>
      </w:r>
      <w:proofErr w:type="spellStart"/>
      <w:r w:rsidRPr="00D52310">
        <w:rPr>
          <w:rFonts w:cs="Times New Roman"/>
          <w:sz w:val="24"/>
          <w:szCs w:val="24"/>
        </w:rPr>
        <w:t>марта</w:t>
      </w:r>
      <w:proofErr w:type="spellEnd"/>
      <w:r w:rsidRPr="00D52310">
        <w:rPr>
          <w:rFonts w:cs="Times New Roman"/>
          <w:sz w:val="24"/>
          <w:szCs w:val="24"/>
        </w:rPr>
        <w:t xml:space="preserve"> 2021.</w:t>
      </w:r>
      <w:r w:rsidRPr="00D52310">
        <w:rPr>
          <w:rFonts w:cs="Times New Roman"/>
          <w:sz w:val="24"/>
          <w:szCs w:val="24"/>
          <w:lang w:val="sr-Cyrl-RS"/>
        </w:rPr>
        <w:t xml:space="preserve"> </w:t>
      </w:r>
      <w:proofErr w:type="spellStart"/>
      <w:r w:rsidRPr="00D52310">
        <w:rPr>
          <w:rFonts w:cs="Times New Roman"/>
          <w:sz w:val="24"/>
          <w:szCs w:val="24"/>
        </w:rPr>
        <w:t>године</w:t>
      </w:r>
      <w:proofErr w:type="spellEnd"/>
      <w:r w:rsidRPr="00D52310">
        <w:rPr>
          <w:rFonts w:cs="Times New Roman"/>
          <w:sz w:val="24"/>
          <w:szCs w:val="24"/>
          <w:lang w:val="sr-Cyrl-RS"/>
        </w:rPr>
        <w:t xml:space="preserve"> (10 број 02-770/21 од 29. априла 2021. године); </w:t>
      </w:r>
    </w:p>
    <w:p w:rsidR="008751C2" w:rsidRPr="00D52310" w:rsidRDefault="008751C2" w:rsidP="008751C2">
      <w:pPr>
        <w:pStyle w:val="ListParagraph"/>
        <w:numPr>
          <w:ilvl w:val="0"/>
          <w:numId w:val="2"/>
        </w:numPr>
        <w:rPr>
          <w:rFonts w:cs="Times New Roman"/>
          <w:sz w:val="24"/>
          <w:szCs w:val="24"/>
          <w:lang w:val="sr-Cyrl-RS"/>
        </w:rPr>
      </w:pPr>
      <w:r w:rsidRPr="00D52310">
        <w:rPr>
          <w:rFonts w:cs="Times New Roman"/>
          <w:sz w:val="24"/>
          <w:szCs w:val="24"/>
          <w:lang w:val="sr-Cyrl-RS"/>
        </w:rPr>
        <w:t>Разматрање И</w:t>
      </w:r>
      <w:proofErr w:type="spellStart"/>
      <w:r w:rsidRPr="00D52310">
        <w:rPr>
          <w:rFonts w:cs="Times New Roman"/>
          <w:sz w:val="24"/>
          <w:szCs w:val="24"/>
        </w:rPr>
        <w:t>звештај</w:t>
      </w:r>
      <w:proofErr w:type="spellEnd"/>
      <w:r w:rsidRPr="00D52310">
        <w:rPr>
          <w:rFonts w:cs="Times New Roman"/>
          <w:sz w:val="24"/>
          <w:szCs w:val="24"/>
          <w:lang w:val="sr-Cyrl-RS"/>
        </w:rPr>
        <w:t>а</w:t>
      </w:r>
      <w:r w:rsidRPr="00D52310">
        <w:rPr>
          <w:rFonts w:cs="Times New Roman"/>
          <w:sz w:val="24"/>
          <w:szCs w:val="24"/>
        </w:rPr>
        <w:t xml:space="preserve"> о </w:t>
      </w:r>
      <w:proofErr w:type="spellStart"/>
      <w:r w:rsidRPr="00D52310">
        <w:rPr>
          <w:rFonts w:cs="Times New Roman"/>
          <w:sz w:val="24"/>
          <w:szCs w:val="24"/>
        </w:rPr>
        <w:t>раду</w:t>
      </w:r>
      <w:proofErr w:type="spellEnd"/>
      <w:r w:rsidRPr="00D52310">
        <w:rPr>
          <w:rFonts w:cs="Times New Roman"/>
          <w:sz w:val="24"/>
          <w:szCs w:val="24"/>
        </w:rPr>
        <w:t xml:space="preserve"> </w:t>
      </w:r>
      <w:proofErr w:type="spellStart"/>
      <w:r w:rsidRPr="00D52310">
        <w:rPr>
          <w:rFonts w:cs="Times New Roman"/>
          <w:sz w:val="24"/>
          <w:szCs w:val="24"/>
        </w:rPr>
        <w:t>Министарства</w:t>
      </w:r>
      <w:proofErr w:type="spellEnd"/>
      <w:r w:rsidRPr="00D52310">
        <w:rPr>
          <w:rFonts w:cs="Times New Roman"/>
          <w:sz w:val="24"/>
          <w:szCs w:val="24"/>
        </w:rPr>
        <w:t xml:space="preserve"> </w:t>
      </w:r>
      <w:proofErr w:type="spellStart"/>
      <w:r w:rsidRPr="00D52310">
        <w:rPr>
          <w:rFonts w:cs="Times New Roman"/>
          <w:sz w:val="24"/>
          <w:szCs w:val="24"/>
        </w:rPr>
        <w:t>трговине</w:t>
      </w:r>
      <w:proofErr w:type="spellEnd"/>
      <w:r w:rsidRPr="00D52310">
        <w:rPr>
          <w:rFonts w:cs="Times New Roman"/>
          <w:sz w:val="24"/>
          <w:szCs w:val="24"/>
        </w:rPr>
        <w:t xml:space="preserve">, </w:t>
      </w:r>
      <w:proofErr w:type="spellStart"/>
      <w:r w:rsidRPr="00D52310">
        <w:rPr>
          <w:rFonts w:cs="Times New Roman"/>
          <w:sz w:val="24"/>
          <w:szCs w:val="24"/>
        </w:rPr>
        <w:t>туризма</w:t>
      </w:r>
      <w:proofErr w:type="spellEnd"/>
      <w:r w:rsidRPr="00D52310">
        <w:rPr>
          <w:rFonts w:cs="Times New Roman"/>
          <w:sz w:val="24"/>
          <w:szCs w:val="24"/>
        </w:rPr>
        <w:t xml:space="preserve"> и </w:t>
      </w:r>
      <w:proofErr w:type="spellStart"/>
      <w:r w:rsidRPr="00D52310">
        <w:rPr>
          <w:rFonts w:cs="Times New Roman"/>
          <w:sz w:val="24"/>
          <w:szCs w:val="24"/>
        </w:rPr>
        <w:t>телекомуникација</w:t>
      </w:r>
      <w:proofErr w:type="spellEnd"/>
      <w:r w:rsidRPr="00D52310">
        <w:rPr>
          <w:rFonts w:cs="Times New Roman"/>
          <w:sz w:val="24"/>
          <w:szCs w:val="24"/>
        </w:rPr>
        <w:t xml:space="preserve"> </w:t>
      </w:r>
      <w:proofErr w:type="spellStart"/>
      <w:r w:rsidRPr="00D52310">
        <w:rPr>
          <w:rFonts w:cs="Times New Roman"/>
          <w:sz w:val="24"/>
          <w:szCs w:val="24"/>
        </w:rPr>
        <w:t>за</w:t>
      </w:r>
      <w:proofErr w:type="spellEnd"/>
      <w:r w:rsidRPr="00D52310">
        <w:rPr>
          <w:rFonts w:cs="Times New Roman"/>
          <w:sz w:val="24"/>
          <w:szCs w:val="24"/>
        </w:rPr>
        <w:t xml:space="preserve"> </w:t>
      </w:r>
      <w:proofErr w:type="spellStart"/>
      <w:r w:rsidRPr="00D52310">
        <w:rPr>
          <w:rFonts w:cs="Times New Roman"/>
          <w:sz w:val="24"/>
          <w:szCs w:val="24"/>
        </w:rPr>
        <w:t>период</w:t>
      </w:r>
      <w:proofErr w:type="spellEnd"/>
      <w:r w:rsidRPr="00D52310">
        <w:rPr>
          <w:rFonts w:cs="Times New Roman"/>
          <w:sz w:val="24"/>
          <w:szCs w:val="24"/>
        </w:rPr>
        <w:t xml:space="preserve"> </w:t>
      </w:r>
      <w:proofErr w:type="spellStart"/>
      <w:r w:rsidRPr="00D52310">
        <w:rPr>
          <w:rFonts w:cs="Times New Roman"/>
          <w:sz w:val="24"/>
          <w:szCs w:val="24"/>
        </w:rPr>
        <w:t>од</w:t>
      </w:r>
      <w:proofErr w:type="spellEnd"/>
      <w:r w:rsidRPr="00D52310">
        <w:rPr>
          <w:rFonts w:cs="Times New Roman"/>
          <w:sz w:val="24"/>
          <w:szCs w:val="24"/>
        </w:rPr>
        <w:t xml:space="preserve"> 1.</w:t>
      </w:r>
      <w:r w:rsidRPr="00D52310">
        <w:rPr>
          <w:rFonts w:cs="Times New Roman"/>
          <w:sz w:val="24"/>
          <w:szCs w:val="24"/>
          <w:lang w:val="sr-Cyrl-RS"/>
        </w:rPr>
        <w:t xml:space="preserve"> априла</w:t>
      </w:r>
      <w:r w:rsidRPr="00D52310">
        <w:rPr>
          <w:rFonts w:cs="Times New Roman"/>
          <w:sz w:val="24"/>
          <w:szCs w:val="24"/>
        </w:rPr>
        <w:t xml:space="preserve"> </w:t>
      </w:r>
      <w:proofErr w:type="spellStart"/>
      <w:r w:rsidRPr="00D52310">
        <w:rPr>
          <w:rFonts w:cs="Times New Roman"/>
          <w:sz w:val="24"/>
          <w:szCs w:val="24"/>
        </w:rPr>
        <w:t>до</w:t>
      </w:r>
      <w:proofErr w:type="spellEnd"/>
      <w:r w:rsidRPr="00D52310">
        <w:rPr>
          <w:rFonts w:cs="Times New Roman"/>
          <w:sz w:val="24"/>
          <w:szCs w:val="24"/>
        </w:rPr>
        <w:t xml:space="preserve"> 3</w:t>
      </w:r>
      <w:r w:rsidRPr="00D52310">
        <w:rPr>
          <w:rFonts w:cs="Times New Roman"/>
          <w:sz w:val="24"/>
          <w:szCs w:val="24"/>
          <w:lang w:val="sr-Cyrl-RS"/>
        </w:rPr>
        <w:t>0</w:t>
      </w:r>
      <w:r w:rsidRPr="00D52310">
        <w:rPr>
          <w:rFonts w:cs="Times New Roman"/>
          <w:sz w:val="24"/>
          <w:szCs w:val="24"/>
        </w:rPr>
        <w:t>.</w:t>
      </w:r>
      <w:r w:rsidRPr="00D52310">
        <w:rPr>
          <w:rFonts w:cs="Times New Roman"/>
          <w:sz w:val="24"/>
          <w:szCs w:val="24"/>
          <w:lang w:val="sr-Cyrl-RS"/>
        </w:rPr>
        <w:t xml:space="preserve"> јуна</w:t>
      </w:r>
      <w:r w:rsidRPr="00D52310">
        <w:rPr>
          <w:rFonts w:cs="Times New Roman"/>
          <w:sz w:val="24"/>
          <w:szCs w:val="24"/>
        </w:rPr>
        <w:t xml:space="preserve"> 2021.</w:t>
      </w:r>
      <w:r w:rsidRPr="00D52310">
        <w:rPr>
          <w:rFonts w:cs="Times New Roman"/>
          <w:sz w:val="24"/>
          <w:szCs w:val="24"/>
          <w:lang w:val="sr-Cyrl-RS"/>
        </w:rPr>
        <w:t xml:space="preserve"> </w:t>
      </w:r>
      <w:proofErr w:type="spellStart"/>
      <w:r w:rsidRPr="00D52310">
        <w:rPr>
          <w:rFonts w:cs="Times New Roman"/>
          <w:sz w:val="24"/>
          <w:szCs w:val="24"/>
        </w:rPr>
        <w:t>године</w:t>
      </w:r>
      <w:proofErr w:type="spellEnd"/>
      <w:r w:rsidRPr="00D52310">
        <w:rPr>
          <w:rFonts w:cs="Times New Roman"/>
          <w:sz w:val="24"/>
          <w:szCs w:val="24"/>
          <w:lang w:val="sr-Cyrl-RS"/>
        </w:rPr>
        <w:t xml:space="preserve"> (10 број 02-770/21-2 од 13. јула 2021. године).</w:t>
      </w:r>
    </w:p>
    <w:p w:rsidR="008751C2" w:rsidRPr="00D52310" w:rsidRDefault="008751C2" w:rsidP="008751C2">
      <w:pPr>
        <w:rPr>
          <w:rFonts w:ascii="Times New Roman" w:hAnsi="Times New Roman" w:cs="Times New Roman"/>
          <w:sz w:val="24"/>
          <w:szCs w:val="24"/>
          <w:lang w:val="sr-Cyrl-RS"/>
        </w:rPr>
      </w:pPr>
    </w:p>
    <w:p w:rsidR="008751C2" w:rsidRPr="00D52310" w:rsidRDefault="008751C2" w:rsidP="00077A34">
      <w:pPr>
        <w:spacing w:after="0" w:line="240" w:lineRule="auto"/>
        <w:jc w:val="both"/>
        <w:rPr>
          <w:rFonts w:ascii="Times New Roman" w:hAnsi="Times New Roman" w:cs="Times New Roman"/>
          <w:b/>
          <w:sz w:val="24"/>
          <w:szCs w:val="24"/>
          <w:lang w:val="sr-Cyrl-RS"/>
        </w:rPr>
      </w:pPr>
      <w:r w:rsidRPr="00D52310">
        <w:rPr>
          <w:rFonts w:ascii="Times New Roman" w:eastAsia="Times New Roman" w:hAnsi="Times New Roman" w:cs="Times New Roman"/>
          <w:sz w:val="24"/>
          <w:szCs w:val="24"/>
          <w:lang w:val="sr-Cyrl-RS"/>
        </w:rPr>
        <w:lastRenderedPageBreak/>
        <w:t>Прва тачка дневног реда</w:t>
      </w:r>
      <w:r w:rsidR="007E33C4" w:rsidRPr="00D52310">
        <w:rPr>
          <w:rFonts w:ascii="Times New Roman" w:eastAsia="Times New Roman" w:hAnsi="Times New Roman" w:cs="Times New Roman"/>
          <w:sz w:val="24"/>
          <w:szCs w:val="24"/>
          <w:lang w:val="sr-Cyrl-RS"/>
        </w:rPr>
        <w:t xml:space="preserve"> -</w:t>
      </w:r>
      <w:r w:rsidR="007E33C4" w:rsidRPr="00D52310">
        <w:rPr>
          <w:rFonts w:ascii="Times New Roman" w:hAnsi="Times New Roman" w:cs="Times New Roman"/>
          <w:sz w:val="24"/>
          <w:szCs w:val="24"/>
          <w:lang w:val="sr-Cyrl-RS"/>
        </w:rPr>
        <w:t xml:space="preserve"> </w:t>
      </w:r>
      <w:r w:rsidR="007E33C4" w:rsidRPr="00D52310">
        <w:rPr>
          <w:rFonts w:ascii="Times New Roman" w:hAnsi="Times New Roman" w:cs="Times New Roman"/>
          <w:b/>
          <w:sz w:val="24"/>
          <w:szCs w:val="24"/>
          <w:lang w:val="sr-Cyrl-RS"/>
        </w:rPr>
        <w:t xml:space="preserve">Годишњи извештај о раду Комисије за заштиту конкуренције за 2020. годину </w:t>
      </w:r>
    </w:p>
    <w:p w:rsidR="00077A34" w:rsidRPr="00D52310" w:rsidRDefault="00077A34" w:rsidP="00077A34">
      <w:pPr>
        <w:spacing w:after="0" w:line="240" w:lineRule="auto"/>
        <w:jc w:val="both"/>
        <w:rPr>
          <w:rFonts w:ascii="Times New Roman" w:hAnsi="Times New Roman" w:cs="Times New Roman"/>
          <w:b/>
          <w:sz w:val="24"/>
          <w:szCs w:val="24"/>
          <w:lang w:val="sr-Cyrl-RS"/>
        </w:rPr>
      </w:pPr>
    </w:p>
    <w:p w:rsidR="001616A8" w:rsidRDefault="00077A34" w:rsidP="00F67644">
      <w:pPr>
        <w:spacing w:after="0" w:line="240" w:lineRule="auto"/>
        <w:jc w:val="both"/>
        <w:rPr>
          <w:rFonts w:ascii="Times New Roman" w:hAnsi="Times New Roman" w:cs="Times New Roman"/>
          <w:sz w:val="24"/>
          <w:szCs w:val="24"/>
          <w:lang w:val="sr-Cyrl-RS"/>
        </w:rPr>
      </w:pPr>
      <w:r w:rsidRPr="00D52310">
        <w:rPr>
          <w:rFonts w:ascii="Times New Roman" w:hAnsi="Times New Roman" w:cs="Times New Roman"/>
          <w:b/>
          <w:sz w:val="24"/>
          <w:szCs w:val="24"/>
          <w:lang w:val="sr-Cyrl-RS"/>
        </w:rPr>
        <w:tab/>
      </w:r>
      <w:r w:rsidRPr="00D52310">
        <w:rPr>
          <w:rFonts w:ascii="Times New Roman" w:hAnsi="Times New Roman" w:cs="Times New Roman"/>
          <w:sz w:val="24"/>
          <w:szCs w:val="24"/>
          <w:lang w:val="sr-Cyrl-RS"/>
        </w:rPr>
        <w:tab/>
        <w:t>У уводним напоменама, Небојша Перић, председник Комисије за заштиту конкуренције, истакао је</w:t>
      </w:r>
      <w:r w:rsidR="001616A8">
        <w:rPr>
          <w:rFonts w:ascii="Times New Roman" w:hAnsi="Times New Roman" w:cs="Times New Roman"/>
          <w:sz w:val="24"/>
          <w:szCs w:val="24"/>
        </w:rPr>
        <w:t xml:space="preserve"> </w:t>
      </w:r>
      <w:r w:rsidR="001616A8">
        <w:rPr>
          <w:rFonts w:ascii="Times New Roman" w:hAnsi="Times New Roman" w:cs="Times New Roman"/>
          <w:sz w:val="24"/>
          <w:szCs w:val="24"/>
          <w:lang w:val="sr-Cyrl-RS"/>
        </w:rPr>
        <w:t xml:space="preserve">да резултати рада показују континуитет обављања битних активности у области заштите конкуренције, а који су Комисији за заштиту конкуренције поверени законом. Навршила се година дана рада садашњег Савета Комисије за заштиту конкуренције. Годину је обележила пандемија изазвана вирусом </w:t>
      </w:r>
      <w:r w:rsidR="001616A8">
        <w:rPr>
          <w:rFonts w:ascii="Times New Roman" w:hAnsi="Times New Roman" w:cs="Times New Roman"/>
          <w:sz w:val="24"/>
          <w:szCs w:val="24"/>
        </w:rPr>
        <w:t>COVID-19</w:t>
      </w:r>
      <w:r w:rsidR="001616A8">
        <w:rPr>
          <w:rFonts w:ascii="Times New Roman" w:hAnsi="Times New Roman" w:cs="Times New Roman"/>
          <w:sz w:val="24"/>
          <w:szCs w:val="24"/>
          <w:lang w:val="sr-Cyrl-RS"/>
        </w:rPr>
        <w:t xml:space="preserve"> и то се одразило и на само пословање Комисије. Са једне стране било је неопходно обезбедити несметано остваривање свих надлежности које су Комисији поверене, а са друге стране обезбедити све епидемиолошке мере које су биле неопходне да се заштити здравље запослених и странака. У једном делу због такве ситуације одразило и на приходе Комисије који су били нешто нижи, тако да је Комисија у току 2020. године остварила укупне приходе нешто више од 395 милиона динара, што је за неких 10 % ниже у односу на планиране приходе. Исто тако је остварила и расходе нешто више од 258 милиона динара што је мање за око 35 % у односу на планиране. Све ово је резултирало вишком прихода над расходима које је Комисија остварила у износу преко 139 милиона динара, чиме су се стекли услови да се део прихода уплати у буџет Републике Србије у износу преко 100 милиона динара што чини 70 % прихода над расходима. Може се видети из ове вандредне ситуације да је овај начин финансирања Комисије више него добар, не само због оперативне независности у раду већ и због тога што се показало да Комисија и у овој ситуацији може несметано да ради и да функционише. Најзначајније активноси које је Комисија обавила у току 2020. године односе се на испитне поступке за утврђивање постојања повреде конкуренције, појединачно изузеће рестриктивних споразума од забране, испитивање концентрација, спровођење секторских анализа и анализа услова конкуренција на појединачним тржиштима, активно учешће Комисије у преговорима са Европском унијом о поглављу 8, давање мишљења из делокруга  надлежности Комисије и промоција политике заштите конкуренције. Основни показатељи рада Комисије у 2020. години представљају искорак у одређеним активностима и у одређеним областима рада Комисије. На првом месту је вођење поступака за утврђивање  постојања повреде конкуренције које је Комисија током 2020. године водила укупно 22, било да је реч  о рестриктивним споразумима  или о злоупотреби доминантног положаја, од којих је окончала седам  поступака. У шест поступака је  утврђено постојање рестриктивних споразума и једна злоупотреба доминантног положаја. Изречене су и одређене мере заштите конкуренције у износу преко 63 милиона динара. Поред вођења већ постојећих поступака</w:t>
      </w:r>
      <w:r w:rsidR="001616A8">
        <w:rPr>
          <w:rFonts w:ascii="Times New Roman" w:hAnsi="Times New Roman" w:cs="Times New Roman"/>
          <w:sz w:val="24"/>
          <w:szCs w:val="24"/>
        </w:rPr>
        <w:t>,</w:t>
      </w:r>
      <w:r w:rsidR="001616A8">
        <w:rPr>
          <w:rFonts w:ascii="Times New Roman" w:hAnsi="Times New Roman" w:cs="Times New Roman"/>
          <w:sz w:val="24"/>
          <w:szCs w:val="24"/>
          <w:lang w:val="sr-Cyrl-RS"/>
        </w:rPr>
        <w:t xml:space="preserve"> Комисија је током 2020. године покренула још осам поступака за утврђивање постојања повреде конкуренције, седам за утврђивање постојања рестриктивних споразума и један за злоупотребу доминантног положаја. У оквиру пет покренутих поступака током 2020. године Комисија је спровела и 18. ненајавњених увиђаја. Показало се да је један од најефикаснијих начина за прикупљање доказа којима се на брз и ефикасан начин завршавају и сами поступци. Све оно што је најављено при избору новог Савета Комисије може се видети и на овом примеру, а то је да ће највећи фокус у даљем раду бити на повредама конкуренције и на откривању и утврђивању најтежих повреда конкуренције. Када се погледају резултати за 2020. годину у погледу покренутих поступака, окончаних поступака и по броју ненајављених увиђаја, може се видети колико је 2020. година била продуктивна у раду Комисије за заштиту конкуренције у овој области. Други сегмент у раду Комисије за заштиту конкуренције представљају појединачна изузећа рестриктивних споразума од забране. Ради се о споразумима који по закону нису дозвољени, али када су испуњени одређени услови прописани законом и када позитивни ефекти преовладавају над евентуалним штетом такви споразуми могу </w:t>
      </w:r>
      <w:r w:rsidR="001616A8">
        <w:rPr>
          <w:rFonts w:ascii="Times New Roman" w:hAnsi="Times New Roman" w:cs="Times New Roman"/>
          <w:sz w:val="24"/>
          <w:szCs w:val="24"/>
          <w:lang w:val="sr-Cyrl-RS"/>
        </w:rPr>
        <w:lastRenderedPageBreak/>
        <w:t>бити на одређени временски период изузети од забране. Таквих предмета у 2020. години Комисија је решавала укупно 37, од чега је у 31 предмету донела решење о изузећу, а у шест је извршена обустава, јер поднети споразуми нису били рестриктивни. Битан сегмент у раду Комисије односи се на испитивање концентрације. Ради се о свим ситуацијама када долази до промене стицања контроле или одређених статусних промена између компанија и када су испуњени законом прописани финансијски прагови. У тим случајевима постоји обавеза пријаве таквих компанија и трансакција Комисији, а њих је у претходној години укупно било 134. Обзиром на околности у 2020. години овај број поднетих пријава је на нивоу претходних година, а то је део из ког се Комисија претежно финансира. Још један  битан сегмент у раду Комисије за заштиту конкуренције који представља  искорак у раду за 2020. годину, је спровођене секторских анализа о стању и условима конкуренције на појединачним тржиштима. Такве анализе су погодне за брже сагледавање стања конкуренције у одређеним тржиштима и гранама. Закон налаже да, када промене цене и друге околности указују на могуће спречевање, нарушавање и ограничавање конкуренције, Комисија може спроводити секторске анализе. На овај начин се испуњавају препоруке Европске Комисије у смислу да се поступци који се покрећу више базирају на спроведеним анализама, него на анонимно поднетим иницијативама. То се показало у пракси као добар пут и добар метод и највећи број посупака</w:t>
      </w:r>
      <w:r w:rsidR="004060B1">
        <w:rPr>
          <w:rFonts w:ascii="Times New Roman" w:hAnsi="Times New Roman" w:cs="Times New Roman"/>
          <w:sz w:val="24"/>
          <w:szCs w:val="24"/>
          <w:lang w:val="sr-Cyrl-RS"/>
        </w:rPr>
        <w:t xml:space="preserve"> се</w:t>
      </w:r>
      <w:r w:rsidR="001616A8">
        <w:rPr>
          <w:rFonts w:ascii="Times New Roman" w:hAnsi="Times New Roman" w:cs="Times New Roman"/>
          <w:sz w:val="24"/>
          <w:szCs w:val="24"/>
          <w:lang w:val="sr-Cyrl-RS"/>
        </w:rPr>
        <w:t xml:space="preserve"> покреће на основу спроведених анализа. Током 2020. године Комисија је спровела укупно четири секторске анализе о стању конкуренције: у велепродаји вештачких ђубрива, о стању конкуренције у преради шећерне репе и производње шећера од шећерне репе, секторску анализу стања конкуренције у превозу рoбе у железничком саобраћају и стању конкуренције на тржишту организатора туристичких путовања</w:t>
      </w:r>
      <w:r w:rsidR="001616A8">
        <w:rPr>
          <w:rFonts w:ascii="Times New Roman" w:hAnsi="Times New Roman" w:cs="Times New Roman"/>
          <w:sz w:val="24"/>
          <w:szCs w:val="24"/>
        </w:rPr>
        <w:t xml:space="preserve">. </w:t>
      </w:r>
      <w:r w:rsidR="001616A8">
        <w:rPr>
          <w:rFonts w:ascii="Times New Roman" w:hAnsi="Times New Roman" w:cs="Times New Roman"/>
          <w:sz w:val="24"/>
          <w:szCs w:val="24"/>
          <w:lang w:val="sr-Cyrl-RS"/>
        </w:rPr>
        <w:t>Током 2020. године Комисија за заштиту конкуренције је започела још две секторске анализе које ће бити окончане у 2021. години. То су секторска нализа међуградског превоза за путнике и секторска анализа стања конкуренције уџбеника за основно образовање. Улога Комисије за заштиту конкуренције није искључиво у кажњавању учесника на тржишту који су извршили повреду закона, већ одвраћање учесника да такве повреде не чине. Имајући у виду да се један бр</w:t>
      </w:r>
      <w:r w:rsidR="004060B1">
        <w:rPr>
          <w:rFonts w:ascii="Times New Roman" w:hAnsi="Times New Roman" w:cs="Times New Roman"/>
          <w:sz w:val="24"/>
          <w:szCs w:val="24"/>
          <w:lang w:val="sr-Cyrl-RS"/>
        </w:rPr>
        <w:t>ој повреда чини из нехата и нез</w:t>
      </w:r>
      <w:r w:rsidR="001616A8">
        <w:rPr>
          <w:rFonts w:ascii="Times New Roman" w:hAnsi="Times New Roman" w:cs="Times New Roman"/>
          <w:sz w:val="24"/>
          <w:szCs w:val="24"/>
          <w:lang w:val="sr-Cyrl-RS"/>
        </w:rPr>
        <w:t>нања, важна улога Комисије за заштиту конкуренције је у превентивном, а не реактивном деловању и то се остварује кроз разне едукације, промоције политике заштите конкуренције и кроз давање мишљења у оквиру својих надлежности. Све наведене активности током 2020. године Комисија је обаваљала са 50 запослених. Поред свих показатеља који су добри везано за рад Комисије током 2020. године, велики допринос има тимски рад  и тимски дух који одликује рад Комисије.</w:t>
      </w:r>
    </w:p>
    <w:p w:rsidR="00D52310" w:rsidRDefault="00077A34" w:rsidP="00D52310">
      <w:pPr>
        <w:tabs>
          <w:tab w:val="left" w:pos="1418"/>
        </w:tabs>
        <w:spacing w:after="0" w:line="240" w:lineRule="auto"/>
        <w:jc w:val="both"/>
        <w:rPr>
          <w:rFonts w:ascii="Times New Roman" w:eastAsia="Calibri" w:hAnsi="Times New Roman" w:cs="Times New Roman"/>
          <w:sz w:val="24"/>
          <w:szCs w:val="24"/>
          <w:lang w:val="sr-Cyrl-RS"/>
        </w:rPr>
      </w:pPr>
      <w:r w:rsidRPr="00D52310">
        <w:rPr>
          <w:rFonts w:ascii="Times New Roman" w:hAnsi="Times New Roman" w:cs="Times New Roman"/>
          <w:sz w:val="24"/>
          <w:szCs w:val="24"/>
          <w:lang w:val="sr-Cyrl-CS"/>
        </w:rPr>
        <w:tab/>
      </w:r>
      <w:r w:rsidR="00D52310" w:rsidRPr="00BE0969">
        <w:rPr>
          <w:rFonts w:ascii="Times New Roman" w:eastAsia="Calibri"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D52310" w:rsidRDefault="00D52310" w:rsidP="00D52310">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колики је просек примања запослених у Комисији;</w:t>
      </w:r>
    </w:p>
    <w:p w:rsidR="00D52310" w:rsidRDefault="00D52310" w:rsidP="00D52310">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како је могуће да на Југу Србије буде јефтинији парадајз из Албаније и Грчке од домаћег, као штитимо домаће тржиште и како се произвођачима из Албаније и Грчке исплати да продају парадајз по ниским ценама; </w:t>
      </w:r>
    </w:p>
    <w:p w:rsidR="00D52310" w:rsidRDefault="00D52310" w:rsidP="00D52310">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шта Комисија за заштиту конкуренције може да учини, у складу са Законом о улагању, у случају када страни инвестори у Србији очекују да немају никакву конкуренцију, да не морају да иду на тендере да би добили посао и друге привилегије;</w:t>
      </w:r>
    </w:p>
    <w:p w:rsidR="00D52310" w:rsidRDefault="00D52310" w:rsidP="00D52310">
      <w:pPr>
        <w:tabs>
          <w:tab w:val="left" w:pos="1418"/>
        </w:tabs>
        <w:spacing w:after="0" w:line="240" w:lineRule="auto"/>
        <w:jc w:val="both"/>
        <w:rPr>
          <w:lang w:val="sr-Cyrl-RS"/>
        </w:rPr>
      </w:pPr>
      <w:r>
        <w:rPr>
          <w:rFonts w:ascii="Times New Roman" w:hAnsi="Times New Roman" w:cs="Times New Roman"/>
          <w:sz w:val="24"/>
          <w:szCs w:val="24"/>
          <w:lang w:val="sr-Cyrl-RS"/>
        </w:rPr>
        <w:t>- који инструмена</w:t>
      </w:r>
      <w:r w:rsidR="004060B1">
        <w:rPr>
          <w:rFonts w:ascii="Times New Roman" w:hAnsi="Times New Roman" w:cs="Times New Roman"/>
          <w:sz w:val="24"/>
          <w:szCs w:val="24"/>
          <w:lang w:val="sr-Cyrl-RS"/>
        </w:rPr>
        <w:t>ти у нашем правном систему стоје</w:t>
      </w:r>
      <w:r>
        <w:rPr>
          <w:rFonts w:ascii="Times New Roman" w:hAnsi="Times New Roman" w:cs="Times New Roman"/>
          <w:sz w:val="24"/>
          <w:szCs w:val="24"/>
          <w:lang w:val="sr-Cyrl-RS"/>
        </w:rPr>
        <w:t xml:space="preserve"> држави на располагању и којим органима у случају компанија које послују на домаћем тржишту медија, регистроване су у иностранству, извлаче значајне количине новца из наше земље и врше нелојалну конкуренцију.</w:t>
      </w:r>
    </w:p>
    <w:p w:rsidR="00D52310" w:rsidRPr="00777EA9" w:rsidRDefault="00D52310" w:rsidP="00D52310">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Оцењено је да око 50 запослених у Комисији за заштиту конкуренције веома добро обавља свој посао, имајући у виду величину тржишта, стабилност цена и </w:t>
      </w:r>
      <w:r>
        <w:rPr>
          <w:rFonts w:ascii="Times New Roman" w:hAnsi="Times New Roman" w:cs="Times New Roman"/>
          <w:sz w:val="24"/>
          <w:szCs w:val="24"/>
          <w:lang w:val="sr-Cyrl-RS"/>
        </w:rPr>
        <w:lastRenderedPageBreak/>
        <w:t xml:space="preserve">све друге економске параметре које морају узимати у обзир приликом сагледавања кретања и удела  на тржишту. </w:t>
      </w:r>
    </w:p>
    <w:p w:rsidR="00D52310" w:rsidRDefault="00D52310" w:rsidP="00D5231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мишљење да Комисија за заштиту конкуренције добро обавља посао заштите конкуренције и да иза њених поступака стоји велики рад и труд, посебно када је реч о преговорима са Европском унијом и поштовање стандарда. </w:t>
      </w:r>
    </w:p>
    <w:p w:rsidR="00D52310" w:rsidRDefault="00D52310" w:rsidP="00D5231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Чињеница да неко учествује на тржишту и пружа услуге, откупио је право преноса фудбалских утакмица које није хтео да прода неком другом медију, говори о монополском положају који треба да надгледају регулаторна тела која регулишу медијски простор. Изнет је предлог да Комисија за заштиту конкуренције пружи стручни подршку медијском регулаторном телу, имајући у виду да у овој области има знања и искуство.</w:t>
      </w:r>
    </w:p>
    <w:p w:rsidR="00D52310" w:rsidRPr="00BD5117" w:rsidRDefault="00D52310" w:rsidP="00D5231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одговору на постављена питања, коментаре и сугестије, Небојша Перић, председник Комисије, истакао је да је Правилником о систематизацији радних места у Комисији за заштиту конкуренције предвиђен већи број запослених од тренутног броја запослених, јер постоје области којима се Комисија у свом досадашњем раду није бавила. Одговор на питање о просеку зарада у Комисији, биће достављен писаним путем. У случајевима компанија регистрованих изван Републике Србије, једина могућност кореспонденције је дипломатско-конзуларним путем, а Комисија за заштиту конкуренције није регулатор тржишта у том смислу, већ друга регулаторна тела.</w:t>
      </w:r>
    </w:p>
    <w:p w:rsidR="00D52310" w:rsidRDefault="00D52310" w:rsidP="00D52310">
      <w:pPr>
        <w:tabs>
          <w:tab w:val="left" w:pos="1418"/>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77EA9">
        <w:rPr>
          <w:rFonts w:ascii="Times New Roman" w:hAnsi="Times New Roman" w:cs="Times New Roman"/>
          <w:sz w:val="24"/>
          <w:szCs w:val="24"/>
          <w:lang w:val="sr-Cyrl-RS"/>
        </w:rPr>
        <w:t>У дискусији су учествовали Верољуб Арсић, Драгомир Карић</w:t>
      </w:r>
      <w:r>
        <w:rPr>
          <w:rFonts w:ascii="Times New Roman" w:hAnsi="Times New Roman" w:cs="Times New Roman"/>
          <w:sz w:val="24"/>
          <w:szCs w:val="24"/>
          <w:lang w:val="sr-Cyrl-RS"/>
        </w:rPr>
        <w:t>, Александра Томић и Небојша Перић.</w:t>
      </w:r>
    </w:p>
    <w:p w:rsidR="00D52310" w:rsidRPr="00D52310" w:rsidRDefault="00D52310" w:rsidP="00D52310">
      <w:pPr>
        <w:tabs>
          <w:tab w:val="left" w:pos="1440"/>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D52310">
        <w:rPr>
          <w:rFonts w:ascii="Times New Roman" w:hAnsi="Times New Roman" w:cs="Times New Roman"/>
          <w:sz w:val="24"/>
          <w:szCs w:val="24"/>
          <w:lang w:val="ru-RU"/>
        </w:rPr>
        <w:t>На основу члана 237. Пословника Народне скупштине, Одбор</w:t>
      </w:r>
      <w:r>
        <w:rPr>
          <w:rFonts w:ascii="Times New Roman" w:hAnsi="Times New Roman" w:cs="Times New Roman"/>
          <w:sz w:val="24"/>
          <w:szCs w:val="24"/>
          <w:lang w:val="ru-RU"/>
        </w:rPr>
        <w:t xml:space="preserve"> је Народној скупштини</w:t>
      </w:r>
      <w:r w:rsidRPr="00D52310">
        <w:rPr>
          <w:rFonts w:ascii="Times New Roman" w:hAnsi="Times New Roman" w:cs="Times New Roman"/>
          <w:sz w:val="24"/>
          <w:szCs w:val="24"/>
          <w:lang w:val="ru-RU"/>
        </w:rPr>
        <w:t xml:space="preserve"> </w:t>
      </w:r>
      <w:r>
        <w:rPr>
          <w:rFonts w:ascii="Times New Roman" w:hAnsi="Times New Roman" w:cs="Times New Roman"/>
          <w:sz w:val="24"/>
          <w:szCs w:val="24"/>
          <w:lang w:val="ru-RU"/>
        </w:rPr>
        <w:t>поднео</w:t>
      </w:r>
      <w:r w:rsidRPr="00D52310">
        <w:rPr>
          <w:rFonts w:ascii="Times New Roman" w:hAnsi="Times New Roman" w:cs="Times New Roman"/>
          <w:sz w:val="24"/>
          <w:szCs w:val="24"/>
          <w:lang w:val="ru-RU"/>
        </w:rPr>
        <w:t xml:space="preserve"> </w:t>
      </w:r>
    </w:p>
    <w:p w:rsidR="00D52310" w:rsidRPr="00D52310" w:rsidRDefault="00D52310" w:rsidP="00D52310">
      <w:pPr>
        <w:spacing w:after="0" w:line="240" w:lineRule="auto"/>
        <w:jc w:val="center"/>
        <w:rPr>
          <w:rFonts w:ascii="Times New Roman" w:hAnsi="Times New Roman" w:cs="Times New Roman"/>
          <w:sz w:val="24"/>
          <w:szCs w:val="24"/>
          <w:lang w:val="ru-RU"/>
        </w:rPr>
      </w:pPr>
      <w:r w:rsidRPr="00D52310">
        <w:rPr>
          <w:rFonts w:ascii="Times New Roman" w:hAnsi="Times New Roman" w:cs="Times New Roman"/>
          <w:sz w:val="24"/>
          <w:szCs w:val="24"/>
          <w:lang w:val="ru-RU"/>
        </w:rPr>
        <w:t>И З В Е Ш Т А Ј</w:t>
      </w:r>
    </w:p>
    <w:p w:rsidR="00D52310" w:rsidRPr="00D52310" w:rsidRDefault="00D52310" w:rsidP="00D52310">
      <w:pPr>
        <w:tabs>
          <w:tab w:val="left" w:pos="1440"/>
        </w:tabs>
        <w:spacing w:after="0" w:line="240" w:lineRule="auto"/>
        <w:jc w:val="both"/>
        <w:rPr>
          <w:rFonts w:ascii="Times New Roman" w:hAnsi="Times New Roman" w:cs="Times New Roman"/>
          <w:sz w:val="24"/>
          <w:szCs w:val="24"/>
          <w:lang w:val="ru-RU"/>
        </w:rPr>
      </w:pPr>
      <w:r w:rsidRPr="00D52310">
        <w:rPr>
          <w:rFonts w:ascii="Times New Roman" w:hAnsi="Times New Roman" w:cs="Times New Roman"/>
          <w:sz w:val="24"/>
          <w:szCs w:val="24"/>
          <w:lang w:val="ru-RU"/>
        </w:rPr>
        <w:tab/>
        <w:t>Одбор је, у складу са чланом 237. Пословника Народне скупштине, размотрио</w:t>
      </w:r>
      <w:r w:rsidRPr="00D52310">
        <w:rPr>
          <w:rFonts w:ascii="Times New Roman" w:hAnsi="Times New Roman" w:cs="Times New Roman"/>
          <w:sz w:val="24"/>
          <w:szCs w:val="24"/>
          <w:lang w:val="sr-Cyrl-CS"/>
        </w:rPr>
        <w:t xml:space="preserve"> </w:t>
      </w:r>
      <w:r w:rsidRPr="00D52310">
        <w:rPr>
          <w:rFonts w:ascii="Times New Roman" w:hAnsi="Times New Roman" w:cs="Times New Roman"/>
          <w:sz w:val="24"/>
          <w:szCs w:val="24"/>
          <w:lang w:val="sr-Cyrl-RS"/>
        </w:rPr>
        <w:t>Годишњи и</w:t>
      </w:r>
      <w:r w:rsidRPr="00D52310">
        <w:rPr>
          <w:rFonts w:ascii="Times New Roman" w:hAnsi="Times New Roman" w:cs="Times New Roman"/>
          <w:sz w:val="24"/>
          <w:szCs w:val="24"/>
          <w:lang w:val="ru-RU"/>
        </w:rPr>
        <w:t>звештај о раду Комисије за заштиту конкуренције за 2020. годину, који је поднет Народној скупштини на основу члана 20. Закона о заштити конкуренције.</w:t>
      </w:r>
    </w:p>
    <w:p w:rsidR="00D52310" w:rsidRPr="00D52310" w:rsidRDefault="00D52310" w:rsidP="00D52310">
      <w:pPr>
        <w:tabs>
          <w:tab w:val="left" w:pos="1440"/>
        </w:tabs>
        <w:spacing w:after="0" w:line="240" w:lineRule="auto"/>
        <w:ind w:firstLine="720"/>
        <w:jc w:val="both"/>
        <w:rPr>
          <w:rFonts w:ascii="Times New Roman" w:hAnsi="Times New Roman" w:cs="Times New Roman"/>
          <w:sz w:val="24"/>
          <w:szCs w:val="24"/>
          <w:lang w:val="ru-RU"/>
        </w:rPr>
      </w:pPr>
      <w:r w:rsidRPr="00D52310">
        <w:rPr>
          <w:rFonts w:ascii="Times New Roman" w:hAnsi="Times New Roman" w:cs="Times New Roman"/>
          <w:sz w:val="24"/>
          <w:szCs w:val="24"/>
          <w:lang w:val="ru-RU"/>
        </w:rPr>
        <w:t xml:space="preserve"> </w:t>
      </w:r>
      <w:r w:rsidRPr="00D52310">
        <w:rPr>
          <w:rFonts w:ascii="Times New Roman" w:hAnsi="Times New Roman" w:cs="Times New Roman"/>
          <w:sz w:val="24"/>
          <w:szCs w:val="24"/>
          <w:lang w:val="ru-RU"/>
        </w:rPr>
        <w:tab/>
        <w:t>Одбор је утврдио Предлог закључ</w:t>
      </w:r>
      <w:r w:rsidRPr="00D52310">
        <w:rPr>
          <w:rFonts w:ascii="Times New Roman" w:hAnsi="Times New Roman" w:cs="Times New Roman"/>
          <w:sz w:val="24"/>
          <w:szCs w:val="24"/>
          <w:lang w:val="sr-Cyrl-CS"/>
        </w:rPr>
        <w:t>ка</w:t>
      </w:r>
      <w:r w:rsidRPr="00D52310">
        <w:rPr>
          <w:rFonts w:ascii="Times New Roman" w:hAnsi="Times New Roman" w:cs="Times New Roman"/>
          <w:sz w:val="24"/>
          <w:szCs w:val="24"/>
          <w:lang w:val="ru-RU"/>
        </w:rPr>
        <w:t xml:space="preserve"> поводом разматрања </w:t>
      </w:r>
      <w:r w:rsidRPr="00D52310">
        <w:rPr>
          <w:rFonts w:ascii="Times New Roman" w:hAnsi="Times New Roman" w:cs="Times New Roman"/>
          <w:sz w:val="24"/>
          <w:szCs w:val="24"/>
          <w:lang w:val="sr-Cyrl-RS"/>
        </w:rPr>
        <w:t>Годишњег и</w:t>
      </w:r>
      <w:r w:rsidRPr="00D52310">
        <w:rPr>
          <w:rFonts w:ascii="Times New Roman" w:hAnsi="Times New Roman" w:cs="Times New Roman"/>
          <w:sz w:val="24"/>
          <w:szCs w:val="24"/>
          <w:lang w:val="ru-RU"/>
        </w:rPr>
        <w:t>звештаја о раду Комисије за заштиту конкуренције за 2020. годину, који подноси Народној скупштини на разматрање и усвајање.</w:t>
      </w:r>
    </w:p>
    <w:p w:rsidR="00D52310" w:rsidRPr="00D52310" w:rsidRDefault="00D52310" w:rsidP="00D52310">
      <w:pPr>
        <w:tabs>
          <w:tab w:val="left" w:pos="1440"/>
        </w:tabs>
        <w:spacing w:after="0" w:line="240" w:lineRule="auto"/>
        <w:jc w:val="both"/>
        <w:rPr>
          <w:rFonts w:ascii="Times New Roman" w:hAnsi="Times New Roman" w:cs="Times New Roman"/>
          <w:sz w:val="24"/>
          <w:szCs w:val="24"/>
          <w:lang w:val="sr-Cyrl-CS"/>
        </w:rPr>
      </w:pPr>
      <w:r w:rsidRPr="00D52310">
        <w:rPr>
          <w:rFonts w:ascii="Times New Roman" w:hAnsi="Times New Roman" w:cs="Times New Roman"/>
          <w:sz w:val="24"/>
          <w:szCs w:val="24"/>
          <w:lang w:val="ru-RU"/>
        </w:rPr>
        <w:tab/>
      </w:r>
      <w:r w:rsidRPr="00D52310">
        <w:rPr>
          <w:rFonts w:ascii="Times New Roman" w:hAnsi="Times New Roman" w:cs="Times New Roman"/>
          <w:sz w:val="24"/>
          <w:szCs w:val="24"/>
          <w:lang w:val="sr-Cyrl-CS"/>
        </w:rPr>
        <w:t>За известиоца Одбора и представника предлагача на седници Народне скупштине одређен је Верољуб Арсић, председник Одбора.</w:t>
      </w:r>
    </w:p>
    <w:p w:rsidR="00D52310" w:rsidRPr="00D52310" w:rsidRDefault="00D52310" w:rsidP="00D52310">
      <w:pPr>
        <w:tabs>
          <w:tab w:val="center" w:pos="6545"/>
        </w:tabs>
        <w:spacing w:after="0" w:line="240" w:lineRule="auto"/>
        <w:rPr>
          <w:rFonts w:ascii="Times New Roman" w:hAnsi="Times New Roman" w:cs="Times New Roman"/>
          <w:sz w:val="24"/>
          <w:szCs w:val="24"/>
          <w:lang w:val="sr-Cyrl-CS"/>
        </w:rPr>
      </w:pPr>
      <w:r w:rsidRPr="00D52310">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D52310">
        <w:rPr>
          <w:rFonts w:ascii="Times New Roman" w:hAnsi="Times New Roman" w:cs="Times New Roman"/>
          <w:sz w:val="24"/>
          <w:szCs w:val="24"/>
          <w:lang w:val="sr-Cyrl-CS"/>
        </w:rPr>
        <w:t>ПРЕДСЕДНИК</w:t>
      </w:r>
    </w:p>
    <w:p w:rsidR="00D52310" w:rsidRPr="00D52310" w:rsidRDefault="00D52310" w:rsidP="00D52310">
      <w:pPr>
        <w:tabs>
          <w:tab w:val="center" w:pos="6545"/>
        </w:tabs>
        <w:spacing w:after="0" w:line="240" w:lineRule="auto"/>
        <w:jc w:val="center"/>
        <w:rPr>
          <w:rFonts w:ascii="Times New Roman" w:hAnsi="Times New Roman" w:cs="Times New Roman"/>
          <w:sz w:val="24"/>
          <w:szCs w:val="24"/>
          <w:lang w:val="sr-Cyrl-CS"/>
        </w:rPr>
      </w:pPr>
      <w:r w:rsidRPr="00D52310">
        <w:rPr>
          <w:rFonts w:ascii="Times New Roman" w:hAnsi="Times New Roman" w:cs="Times New Roman"/>
          <w:sz w:val="24"/>
          <w:szCs w:val="24"/>
          <w:lang w:val="sr-Cyrl-CS"/>
        </w:rPr>
        <w:t xml:space="preserve">                                                                                Верољуб Арсић</w:t>
      </w:r>
    </w:p>
    <w:p w:rsidR="00D52310" w:rsidRPr="00D52310" w:rsidRDefault="00D52310" w:rsidP="00D52310">
      <w:pPr>
        <w:tabs>
          <w:tab w:val="center" w:pos="6545"/>
        </w:tabs>
        <w:spacing w:after="0" w:line="240" w:lineRule="auto"/>
        <w:rPr>
          <w:rFonts w:ascii="Times New Roman" w:hAnsi="Times New Roman" w:cs="Times New Roman"/>
          <w:sz w:val="24"/>
          <w:szCs w:val="24"/>
          <w:lang w:val="sr-Cyrl-CS"/>
        </w:rPr>
      </w:pPr>
      <w:r w:rsidRPr="00D52310">
        <w:rPr>
          <w:rFonts w:ascii="Times New Roman" w:hAnsi="Times New Roman" w:cs="Times New Roman"/>
          <w:sz w:val="24"/>
          <w:szCs w:val="24"/>
          <w:lang w:val="sr-Cyrl-CS"/>
        </w:rPr>
        <w:tab/>
      </w:r>
    </w:p>
    <w:p w:rsidR="00D52310" w:rsidRPr="00D52310" w:rsidRDefault="00D52310" w:rsidP="00D52310">
      <w:pPr>
        <w:spacing w:after="0" w:line="240" w:lineRule="auto"/>
        <w:ind w:left="6480" w:firstLine="720"/>
        <w:rPr>
          <w:rFonts w:ascii="Times New Roman" w:hAnsi="Times New Roman" w:cs="Times New Roman"/>
          <w:sz w:val="24"/>
          <w:szCs w:val="24"/>
          <w:lang w:val="ru-RU"/>
        </w:rPr>
      </w:pPr>
      <w:r w:rsidRPr="00D52310">
        <w:rPr>
          <w:rFonts w:ascii="Times New Roman" w:hAnsi="Times New Roman" w:cs="Times New Roman"/>
          <w:sz w:val="24"/>
          <w:szCs w:val="24"/>
          <w:lang w:val="ru-RU"/>
        </w:rPr>
        <w:t>ПРЕДЛОГ</w:t>
      </w:r>
      <w:r w:rsidRPr="00D52310">
        <w:rPr>
          <w:rFonts w:ascii="Times New Roman" w:hAnsi="Times New Roman" w:cs="Times New Roman"/>
          <w:sz w:val="24"/>
          <w:szCs w:val="24"/>
          <w:lang w:val="sr-Cyrl-CS"/>
        </w:rPr>
        <w:t xml:space="preserve"> </w:t>
      </w:r>
    </w:p>
    <w:p w:rsidR="00D52310" w:rsidRPr="00D52310" w:rsidRDefault="00D52310" w:rsidP="00D52310">
      <w:pPr>
        <w:tabs>
          <w:tab w:val="left" w:pos="1440"/>
        </w:tabs>
        <w:spacing w:before="210" w:after="0" w:line="240" w:lineRule="auto"/>
        <w:jc w:val="both"/>
        <w:outlineLvl w:val="0"/>
        <w:rPr>
          <w:rFonts w:ascii="Times New Roman" w:hAnsi="Times New Roman" w:cs="Times New Roman"/>
          <w:sz w:val="24"/>
          <w:szCs w:val="24"/>
          <w:lang w:val="sr-Cyrl-CS"/>
        </w:rPr>
      </w:pPr>
      <w:r w:rsidRPr="00D52310">
        <w:rPr>
          <w:rFonts w:ascii="Times New Roman" w:hAnsi="Times New Roman" w:cs="Times New Roman"/>
          <w:sz w:val="24"/>
          <w:szCs w:val="24"/>
          <w:lang w:val="sr-Cyrl-CS"/>
        </w:rPr>
        <w:tab/>
        <w:t>Н</w:t>
      </w:r>
      <w:r w:rsidRPr="00D52310">
        <w:rPr>
          <w:rFonts w:ascii="Times New Roman" w:hAnsi="Times New Roman" w:cs="Times New Roman"/>
          <w:sz w:val="24"/>
          <w:szCs w:val="24"/>
          <w:lang w:val="ru-RU"/>
        </w:rPr>
        <w:t xml:space="preserve">а основу члана </w:t>
      </w:r>
      <w:r w:rsidRPr="00D52310">
        <w:rPr>
          <w:rFonts w:ascii="Times New Roman" w:hAnsi="Times New Roman" w:cs="Times New Roman"/>
          <w:sz w:val="24"/>
          <w:szCs w:val="24"/>
          <w:lang w:val="sr-Cyrl-CS"/>
        </w:rPr>
        <w:t>8. став 1. Закона о Народној скупштини („Службени гласник РС“, бр</w:t>
      </w:r>
      <w:r w:rsidRPr="00D52310">
        <w:rPr>
          <w:rFonts w:ascii="Times New Roman" w:hAnsi="Times New Roman" w:cs="Times New Roman"/>
          <w:sz w:val="24"/>
          <w:szCs w:val="24"/>
        </w:rPr>
        <w:t>.</w:t>
      </w:r>
      <w:r w:rsidRPr="00D52310">
        <w:rPr>
          <w:rFonts w:ascii="Times New Roman" w:hAnsi="Times New Roman" w:cs="Times New Roman"/>
          <w:sz w:val="24"/>
          <w:szCs w:val="24"/>
          <w:lang w:val="sr-Cyrl-CS"/>
        </w:rPr>
        <w:t xml:space="preserve"> 9/10</w:t>
      </w:r>
      <w:r w:rsidRPr="00D52310">
        <w:rPr>
          <w:rFonts w:ascii="Times New Roman" w:hAnsi="Times New Roman" w:cs="Times New Roman"/>
          <w:sz w:val="24"/>
          <w:szCs w:val="24"/>
          <w:lang w:val="sr-Cyrl-RS"/>
        </w:rPr>
        <w:t xml:space="preserve"> и 108/13</w:t>
      </w:r>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w:t>
      </w:r>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др. закон</w:t>
      </w:r>
      <w:r w:rsidRPr="00D52310">
        <w:rPr>
          <w:rFonts w:ascii="Times New Roman" w:hAnsi="Times New Roman" w:cs="Times New Roman"/>
          <w:sz w:val="24"/>
          <w:szCs w:val="24"/>
          <w:lang w:val="sr-Cyrl-CS"/>
        </w:rPr>
        <w:t>) и члана 23</w:t>
      </w:r>
      <w:r w:rsidRPr="00D52310">
        <w:rPr>
          <w:rFonts w:ascii="Times New Roman" w:hAnsi="Times New Roman" w:cs="Times New Roman"/>
          <w:sz w:val="24"/>
          <w:szCs w:val="24"/>
          <w:lang w:val="ru-RU"/>
        </w:rPr>
        <w:t>9</w:t>
      </w:r>
      <w:r w:rsidRPr="00D52310">
        <w:rPr>
          <w:rFonts w:ascii="Times New Roman" w:hAnsi="Times New Roman" w:cs="Times New Roman"/>
          <w:sz w:val="24"/>
          <w:szCs w:val="24"/>
          <w:lang w:val="sr-Cyrl-CS"/>
        </w:rPr>
        <w:t xml:space="preserve">. став </w:t>
      </w:r>
      <w:r w:rsidRPr="00D52310">
        <w:rPr>
          <w:rFonts w:ascii="Times New Roman" w:hAnsi="Times New Roman" w:cs="Times New Roman"/>
          <w:sz w:val="24"/>
          <w:szCs w:val="24"/>
          <w:lang w:val="ru-RU"/>
        </w:rPr>
        <w:t>3</w:t>
      </w:r>
      <w:r w:rsidRPr="00D52310">
        <w:rPr>
          <w:rFonts w:ascii="Times New Roman" w:hAnsi="Times New Roman" w:cs="Times New Roman"/>
          <w:sz w:val="24"/>
          <w:szCs w:val="24"/>
          <w:lang w:val="sr-Cyrl-CS"/>
        </w:rPr>
        <w:t xml:space="preserve">. Пословника Народне скупштине („Службени гласник РС“, број </w:t>
      </w:r>
      <w:r w:rsidRPr="00D52310">
        <w:rPr>
          <w:rFonts w:ascii="Times New Roman" w:hAnsi="Times New Roman" w:cs="Times New Roman"/>
          <w:sz w:val="24"/>
          <w:szCs w:val="24"/>
          <w:lang w:val="ru-RU"/>
        </w:rPr>
        <w:t>20/</w:t>
      </w:r>
      <w:r w:rsidRPr="00D52310">
        <w:rPr>
          <w:rFonts w:ascii="Times New Roman" w:hAnsi="Times New Roman" w:cs="Times New Roman"/>
          <w:sz w:val="24"/>
          <w:szCs w:val="24"/>
          <w:lang w:val="sr-Cyrl-CS"/>
        </w:rPr>
        <w:t>12-пречишћен текст),</w:t>
      </w:r>
    </w:p>
    <w:p w:rsidR="00D52310" w:rsidRPr="00D52310" w:rsidRDefault="00D52310" w:rsidP="00D52310">
      <w:pPr>
        <w:tabs>
          <w:tab w:val="left" w:pos="1440"/>
        </w:tabs>
        <w:spacing w:after="0" w:line="240" w:lineRule="auto"/>
        <w:ind w:firstLine="720"/>
        <w:jc w:val="both"/>
        <w:rPr>
          <w:rFonts w:ascii="Times New Roman" w:hAnsi="Times New Roman" w:cs="Times New Roman"/>
          <w:sz w:val="24"/>
          <w:szCs w:val="24"/>
          <w:lang w:val="sr-Cyrl-CS"/>
        </w:rPr>
      </w:pPr>
      <w:r w:rsidRPr="00D52310">
        <w:rPr>
          <w:rFonts w:ascii="Times New Roman" w:hAnsi="Times New Roman" w:cs="Times New Roman"/>
          <w:sz w:val="24"/>
          <w:szCs w:val="24"/>
          <w:lang w:val="sr-Cyrl-CS"/>
        </w:rPr>
        <w:tab/>
        <w:t xml:space="preserve">Народна скупштина Републике Србије, на __ седници _______ заседања, одржаној _____2021. године, донела је </w:t>
      </w:r>
    </w:p>
    <w:p w:rsidR="00D52310" w:rsidRPr="00D52310" w:rsidRDefault="00D52310" w:rsidP="00D52310">
      <w:pPr>
        <w:spacing w:after="0" w:line="240" w:lineRule="auto"/>
        <w:jc w:val="center"/>
        <w:rPr>
          <w:rFonts w:ascii="Times New Roman" w:hAnsi="Times New Roman" w:cs="Times New Roman"/>
          <w:sz w:val="24"/>
          <w:szCs w:val="24"/>
          <w:lang w:val="sr-Cyrl-CS"/>
        </w:rPr>
      </w:pPr>
      <w:r w:rsidRPr="00D52310">
        <w:rPr>
          <w:rFonts w:ascii="Times New Roman" w:hAnsi="Times New Roman" w:cs="Times New Roman"/>
          <w:sz w:val="24"/>
          <w:szCs w:val="24"/>
          <w:lang w:val="sr-Cyrl-CS"/>
        </w:rPr>
        <w:t>ЗАКЉУЧ</w:t>
      </w:r>
      <w:r w:rsidRPr="00D52310">
        <w:rPr>
          <w:rFonts w:ascii="Times New Roman" w:hAnsi="Times New Roman" w:cs="Times New Roman"/>
          <w:sz w:val="24"/>
          <w:szCs w:val="24"/>
        </w:rPr>
        <w:t>А</w:t>
      </w:r>
      <w:r w:rsidRPr="00D52310">
        <w:rPr>
          <w:rFonts w:ascii="Times New Roman" w:hAnsi="Times New Roman" w:cs="Times New Roman"/>
          <w:sz w:val="24"/>
          <w:szCs w:val="24"/>
          <w:lang w:val="sr-Cyrl-CS"/>
        </w:rPr>
        <w:t>К</w:t>
      </w:r>
    </w:p>
    <w:p w:rsidR="00D52310" w:rsidRPr="00D52310" w:rsidRDefault="00D52310" w:rsidP="00D52310">
      <w:pPr>
        <w:spacing w:after="0" w:line="240" w:lineRule="auto"/>
        <w:jc w:val="center"/>
        <w:rPr>
          <w:rFonts w:ascii="Times New Roman" w:hAnsi="Times New Roman" w:cs="Times New Roman"/>
          <w:sz w:val="24"/>
          <w:szCs w:val="24"/>
          <w:lang w:val="ru-RU"/>
        </w:rPr>
      </w:pPr>
      <w:r w:rsidRPr="00D52310">
        <w:rPr>
          <w:rFonts w:ascii="Times New Roman" w:hAnsi="Times New Roman" w:cs="Times New Roman"/>
          <w:sz w:val="24"/>
          <w:szCs w:val="24"/>
          <w:lang w:val="ru-RU"/>
        </w:rPr>
        <w:t xml:space="preserve">поводом разматрања  </w:t>
      </w:r>
      <w:r w:rsidRPr="00D52310">
        <w:rPr>
          <w:rFonts w:ascii="Times New Roman" w:hAnsi="Times New Roman" w:cs="Times New Roman"/>
          <w:sz w:val="24"/>
          <w:szCs w:val="24"/>
          <w:lang w:val="sr-Cyrl-RS"/>
        </w:rPr>
        <w:t>Годишњег и</w:t>
      </w:r>
      <w:r w:rsidRPr="00D52310">
        <w:rPr>
          <w:rFonts w:ascii="Times New Roman" w:hAnsi="Times New Roman" w:cs="Times New Roman"/>
          <w:sz w:val="24"/>
          <w:szCs w:val="24"/>
          <w:lang w:val="ru-RU"/>
        </w:rPr>
        <w:t>звештаја о раду Комисије за заштиту конкуренције за 2020. годину</w:t>
      </w:r>
    </w:p>
    <w:p w:rsidR="00D52310" w:rsidRPr="00D52310" w:rsidRDefault="00D52310" w:rsidP="00D52310">
      <w:pPr>
        <w:numPr>
          <w:ilvl w:val="0"/>
          <w:numId w:val="5"/>
        </w:numPr>
        <w:spacing w:after="0" w:line="240" w:lineRule="auto"/>
        <w:jc w:val="both"/>
        <w:rPr>
          <w:rFonts w:ascii="Times New Roman" w:hAnsi="Times New Roman" w:cs="Times New Roman"/>
          <w:sz w:val="24"/>
          <w:szCs w:val="24"/>
          <w:lang w:val="ru-RU"/>
        </w:rPr>
      </w:pPr>
      <w:r w:rsidRPr="00D52310">
        <w:rPr>
          <w:rFonts w:ascii="Times New Roman" w:hAnsi="Times New Roman" w:cs="Times New Roman"/>
          <w:sz w:val="24"/>
          <w:szCs w:val="24"/>
          <w:lang w:val="sr-Cyrl-CS"/>
        </w:rPr>
        <w:t>Прихвата се Годишњи и</w:t>
      </w:r>
      <w:r w:rsidRPr="00D52310">
        <w:rPr>
          <w:rFonts w:ascii="Times New Roman" w:hAnsi="Times New Roman" w:cs="Times New Roman"/>
          <w:sz w:val="24"/>
          <w:szCs w:val="24"/>
          <w:lang w:val="ru-RU"/>
        </w:rPr>
        <w:t>звештај о раду Комисије за заштиту конкуренције за 2020. годину.</w:t>
      </w:r>
    </w:p>
    <w:p w:rsidR="00D52310" w:rsidRPr="00D52310" w:rsidRDefault="00D52310" w:rsidP="00D52310">
      <w:pPr>
        <w:numPr>
          <w:ilvl w:val="0"/>
          <w:numId w:val="5"/>
        </w:numPr>
        <w:spacing w:after="0" w:line="240" w:lineRule="auto"/>
        <w:jc w:val="both"/>
        <w:rPr>
          <w:rFonts w:ascii="Times New Roman" w:hAnsi="Times New Roman" w:cs="Times New Roman"/>
          <w:sz w:val="24"/>
          <w:szCs w:val="24"/>
          <w:lang w:val="ru-RU"/>
        </w:rPr>
      </w:pPr>
      <w:r w:rsidRPr="00D52310">
        <w:rPr>
          <w:rFonts w:ascii="Times New Roman" w:hAnsi="Times New Roman" w:cs="Times New Roman"/>
          <w:sz w:val="24"/>
          <w:szCs w:val="24"/>
          <w:lang w:val="ru-RU"/>
        </w:rPr>
        <w:t xml:space="preserve">Овај закључак  објавити у “Службеном гласнику  Републике Србије”. </w:t>
      </w:r>
    </w:p>
    <w:p w:rsidR="00D52310" w:rsidRPr="00D52310" w:rsidRDefault="00D52310" w:rsidP="00D52310">
      <w:pPr>
        <w:tabs>
          <w:tab w:val="left" w:pos="5184"/>
        </w:tabs>
        <w:spacing w:after="0" w:line="240" w:lineRule="auto"/>
        <w:jc w:val="both"/>
        <w:rPr>
          <w:rFonts w:ascii="Times New Roman" w:hAnsi="Times New Roman" w:cs="Times New Roman"/>
          <w:sz w:val="24"/>
          <w:szCs w:val="24"/>
          <w:lang w:val="ru-RU"/>
        </w:rPr>
      </w:pPr>
      <w:r w:rsidRPr="00D52310">
        <w:rPr>
          <w:rFonts w:ascii="Times New Roman" w:hAnsi="Times New Roman" w:cs="Times New Roman"/>
          <w:sz w:val="24"/>
          <w:szCs w:val="24"/>
          <w:lang w:val="ru-RU"/>
        </w:rPr>
        <w:t xml:space="preserve">РС Број __ </w:t>
      </w:r>
    </w:p>
    <w:p w:rsidR="00D52310" w:rsidRPr="00D52310" w:rsidRDefault="00D52310" w:rsidP="00D52310">
      <w:pPr>
        <w:tabs>
          <w:tab w:val="left" w:pos="5184"/>
        </w:tabs>
        <w:spacing w:after="0" w:line="240" w:lineRule="auto"/>
        <w:jc w:val="both"/>
        <w:rPr>
          <w:rFonts w:ascii="Times New Roman" w:hAnsi="Times New Roman" w:cs="Times New Roman"/>
          <w:sz w:val="24"/>
          <w:szCs w:val="24"/>
          <w:lang w:val="ru-RU"/>
        </w:rPr>
      </w:pPr>
      <w:r w:rsidRPr="00D52310">
        <w:rPr>
          <w:rFonts w:ascii="Times New Roman" w:hAnsi="Times New Roman" w:cs="Times New Roman"/>
          <w:sz w:val="24"/>
          <w:szCs w:val="24"/>
          <w:lang w:val="ru-RU"/>
        </w:rPr>
        <w:lastRenderedPageBreak/>
        <w:t>У Београду, ____ 2021. године</w:t>
      </w:r>
    </w:p>
    <w:p w:rsidR="00D52310" w:rsidRPr="00D52310" w:rsidRDefault="00D52310" w:rsidP="00D52310">
      <w:pPr>
        <w:spacing w:after="0" w:line="240" w:lineRule="auto"/>
        <w:jc w:val="center"/>
        <w:rPr>
          <w:rFonts w:ascii="Times New Roman" w:hAnsi="Times New Roman" w:cs="Times New Roman"/>
          <w:sz w:val="24"/>
          <w:szCs w:val="24"/>
          <w:lang w:val="ru-RU"/>
        </w:rPr>
      </w:pPr>
      <w:r w:rsidRPr="00D52310">
        <w:rPr>
          <w:rFonts w:ascii="Times New Roman" w:hAnsi="Times New Roman" w:cs="Times New Roman"/>
          <w:sz w:val="24"/>
          <w:szCs w:val="24"/>
          <w:lang w:val="ru-RU"/>
        </w:rPr>
        <w:t xml:space="preserve">     </w:t>
      </w:r>
    </w:p>
    <w:p w:rsidR="00D52310" w:rsidRPr="00D52310" w:rsidRDefault="00D52310" w:rsidP="00D52310">
      <w:pPr>
        <w:spacing w:after="0" w:line="240" w:lineRule="auto"/>
        <w:jc w:val="center"/>
        <w:rPr>
          <w:rFonts w:ascii="Times New Roman" w:hAnsi="Times New Roman" w:cs="Times New Roman"/>
          <w:sz w:val="24"/>
          <w:szCs w:val="24"/>
          <w:lang w:val="ru-RU"/>
        </w:rPr>
      </w:pPr>
      <w:r w:rsidRPr="00D52310">
        <w:rPr>
          <w:rFonts w:ascii="Times New Roman" w:hAnsi="Times New Roman" w:cs="Times New Roman"/>
          <w:sz w:val="24"/>
          <w:szCs w:val="24"/>
          <w:lang w:val="ru-RU"/>
        </w:rPr>
        <w:t>НАРОДНА СКУПШТИНА</w:t>
      </w:r>
    </w:p>
    <w:p w:rsidR="00D52310" w:rsidRPr="00D52310" w:rsidRDefault="00D52310" w:rsidP="00D52310">
      <w:pPr>
        <w:spacing w:after="0" w:line="240" w:lineRule="auto"/>
        <w:ind w:left="4320" w:firstLine="720"/>
        <w:rPr>
          <w:rFonts w:ascii="Times New Roman" w:hAnsi="Times New Roman" w:cs="Times New Roman"/>
          <w:sz w:val="24"/>
          <w:szCs w:val="24"/>
          <w:lang w:val="ru-RU"/>
        </w:rPr>
      </w:pPr>
      <w:r w:rsidRPr="00D5231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D52310">
        <w:rPr>
          <w:rFonts w:ascii="Times New Roman" w:hAnsi="Times New Roman" w:cs="Times New Roman"/>
          <w:sz w:val="24"/>
          <w:szCs w:val="24"/>
          <w:lang w:val="ru-RU"/>
        </w:rPr>
        <w:t xml:space="preserve"> ПРЕДСЕДНИК </w:t>
      </w:r>
    </w:p>
    <w:p w:rsidR="00D52310" w:rsidRPr="00D52310" w:rsidRDefault="00D52310" w:rsidP="00D52310">
      <w:pPr>
        <w:spacing w:after="0" w:line="240" w:lineRule="auto"/>
        <w:jc w:val="center"/>
        <w:rPr>
          <w:rFonts w:ascii="Times New Roman" w:hAnsi="Times New Roman" w:cs="Times New Roman"/>
          <w:sz w:val="24"/>
          <w:szCs w:val="24"/>
          <w:lang w:val="ru-RU"/>
        </w:rPr>
      </w:pPr>
      <w:r w:rsidRPr="00D52310">
        <w:rPr>
          <w:rFonts w:ascii="Times New Roman" w:hAnsi="Times New Roman" w:cs="Times New Roman"/>
          <w:sz w:val="24"/>
          <w:szCs w:val="24"/>
          <w:lang w:val="sr-Cyrl-CS"/>
        </w:rPr>
        <w:t xml:space="preserve">                                                                                            Ивица Дачић</w:t>
      </w:r>
    </w:p>
    <w:p w:rsidR="00D52310" w:rsidRPr="00D52310" w:rsidRDefault="00D52310" w:rsidP="00D52310">
      <w:pPr>
        <w:spacing w:after="0" w:line="240" w:lineRule="auto"/>
        <w:jc w:val="both"/>
        <w:rPr>
          <w:rFonts w:ascii="Times New Roman" w:hAnsi="Times New Roman" w:cs="Times New Roman"/>
          <w:sz w:val="24"/>
          <w:szCs w:val="24"/>
          <w:lang w:val="ru-RU"/>
        </w:rPr>
      </w:pPr>
    </w:p>
    <w:p w:rsidR="00D52310" w:rsidRPr="00D52310" w:rsidRDefault="00D52310" w:rsidP="00D52310">
      <w:pPr>
        <w:spacing w:after="0" w:line="240" w:lineRule="auto"/>
        <w:ind w:left="2160" w:firstLine="720"/>
        <w:jc w:val="both"/>
        <w:rPr>
          <w:rFonts w:ascii="Times New Roman" w:hAnsi="Times New Roman" w:cs="Times New Roman"/>
          <w:sz w:val="24"/>
          <w:szCs w:val="24"/>
          <w:lang w:val="sr-Cyrl-CS"/>
        </w:rPr>
      </w:pPr>
      <w:r w:rsidRPr="00D52310">
        <w:rPr>
          <w:rFonts w:ascii="Times New Roman" w:hAnsi="Times New Roman" w:cs="Times New Roman"/>
          <w:sz w:val="24"/>
          <w:szCs w:val="24"/>
          <w:lang w:val="ru-RU"/>
        </w:rPr>
        <w:t>О Б Р А З Л О Ж Е Њ Е</w:t>
      </w:r>
    </w:p>
    <w:p w:rsidR="00D52310" w:rsidRPr="00D52310" w:rsidRDefault="00D52310" w:rsidP="00D52310">
      <w:pPr>
        <w:spacing w:after="0" w:line="240" w:lineRule="auto"/>
        <w:jc w:val="both"/>
        <w:rPr>
          <w:rFonts w:ascii="Times New Roman" w:hAnsi="Times New Roman" w:cs="Times New Roman"/>
          <w:sz w:val="24"/>
          <w:szCs w:val="24"/>
          <w:lang w:val="sr-Cyrl-CS"/>
        </w:rPr>
      </w:pPr>
      <w:r w:rsidRPr="00D52310">
        <w:rPr>
          <w:rFonts w:ascii="Times New Roman" w:hAnsi="Times New Roman" w:cs="Times New Roman"/>
          <w:sz w:val="24"/>
          <w:szCs w:val="24"/>
          <w:lang w:val="sr-Cyrl-CS"/>
        </w:rPr>
        <w:tab/>
      </w:r>
      <w:r w:rsidRPr="00D52310">
        <w:rPr>
          <w:rFonts w:ascii="Times New Roman" w:hAnsi="Times New Roman" w:cs="Times New Roman"/>
          <w:sz w:val="24"/>
          <w:szCs w:val="24"/>
          <w:lang w:val="sr-Cyrl-CS"/>
        </w:rPr>
        <w:tab/>
        <w:t>Правни основ за доношење Закључка садржан је у члану 8. став 1. Закона о Народној скупштини („Службени гласник РС“, бр</w:t>
      </w:r>
      <w:r w:rsidRPr="00D52310">
        <w:rPr>
          <w:rFonts w:ascii="Times New Roman" w:hAnsi="Times New Roman" w:cs="Times New Roman"/>
          <w:sz w:val="24"/>
          <w:szCs w:val="24"/>
        </w:rPr>
        <w:t>.</w:t>
      </w:r>
      <w:r w:rsidRPr="00D52310">
        <w:rPr>
          <w:rFonts w:ascii="Times New Roman" w:hAnsi="Times New Roman" w:cs="Times New Roman"/>
          <w:sz w:val="24"/>
          <w:szCs w:val="24"/>
          <w:lang w:val="sr-Cyrl-CS"/>
        </w:rPr>
        <w:t xml:space="preserve"> 9/10</w:t>
      </w:r>
      <w:r w:rsidRPr="00D52310">
        <w:rPr>
          <w:rFonts w:ascii="Times New Roman" w:hAnsi="Times New Roman" w:cs="Times New Roman"/>
          <w:sz w:val="24"/>
          <w:szCs w:val="24"/>
          <w:lang w:val="sr-Cyrl-RS"/>
        </w:rPr>
        <w:t xml:space="preserve"> и 108/13</w:t>
      </w:r>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w:t>
      </w:r>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др. закон</w:t>
      </w:r>
      <w:r w:rsidRPr="00D52310">
        <w:rPr>
          <w:rFonts w:ascii="Times New Roman" w:hAnsi="Times New Roman" w:cs="Times New Roman"/>
          <w:sz w:val="24"/>
          <w:szCs w:val="24"/>
          <w:lang w:val="sr-Cyrl-CS"/>
        </w:rPr>
        <w:t>) и члану 23</w:t>
      </w:r>
      <w:r w:rsidRPr="00D52310">
        <w:rPr>
          <w:rFonts w:ascii="Times New Roman" w:hAnsi="Times New Roman" w:cs="Times New Roman"/>
          <w:sz w:val="24"/>
          <w:szCs w:val="24"/>
          <w:lang w:val="ru-RU"/>
        </w:rPr>
        <w:t>9</w:t>
      </w:r>
      <w:r w:rsidRPr="00D52310">
        <w:rPr>
          <w:rFonts w:ascii="Times New Roman" w:hAnsi="Times New Roman" w:cs="Times New Roman"/>
          <w:sz w:val="24"/>
          <w:szCs w:val="24"/>
          <w:lang w:val="sr-Cyrl-CS"/>
        </w:rPr>
        <w:t xml:space="preserve">. став 3. Пословника Народне скупштине („Службени гласник РС“, број </w:t>
      </w:r>
      <w:r w:rsidRPr="00D52310">
        <w:rPr>
          <w:rFonts w:ascii="Times New Roman" w:hAnsi="Times New Roman" w:cs="Times New Roman"/>
          <w:sz w:val="24"/>
          <w:szCs w:val="24"/>
          <w:lang w:val="ru-RU"/>
        </w:rPr>
        <w:t>20/</w:t>
      </w:r>
      <w:r w:rsidRPr="00D52310">
        <w:rPr>
          <w:rFonts w:ascii="Times New Roman" w:hAnsi="Times New Roman" w:cs="Times New Roman"/>
          <w:sz w:val="24"/>
          <w:szCs w:val="24"/>
          <w:lang w:val="sr-Cyrl-CS"/>
        </w:rPr>
        <w:t>12-пречишћен текст).</w:t>
      </w:r>
    </w:p>
    <w:p w:rsidR="00D52310" w:rsidRPr="00D52310" w:rsidRDefault="00D52310" w:rsidP="00D52310">
      <w:pPr>
        <w:pStyle w:val="NoSpacing"/>
        <w:ind w:firstLine="1440"/>
        <w:jc w:val="both"/>
        <w:rPr>
          <w:rFonts w:ascii="Times New Roman" w:hAnsi="Times New Roman"/>
          <w:sz w:val="24"/>
          <w:szCs w:val="24"/>
          <w:lang w:val="sr-Cyrl-RS"/>
        </w:rPr>
      </w:pPr>
      <w:r w:rsidRPr="00D52310">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D52310" w:rsidRPr="00D52310" w:rsidRDefault="00D52310" w:rsidP="00D52310">
      <w:pPr>
        <w:spacing w:after="0" w:line="240" w:lineRule="auto"/>
        <w:jc w:val="both"/>
        <w:rPr>
          <w:rFonts w:ascii="Times New Roman" w:hAnsi="Times New Roman" w:cs="Times New Roman"/>
          <w:sz w:val="24"/>
          <w:szCs w:val="24"/>
          <w:lang w:val="sr-Cyrl-RS"/>
        </w:rPr>
      </w:pPr>
      <w:r w:rsidRPr="00D52310">
        <w:rPr>
          <w:rFonts w:ascii="Times New Roman" w:hAnsi="Times New Roman" w:cs="Times New Roman"/>
          <w:color w:val="FF0000"/>
          <w:sz w:val="24"/>
          <w:szCs w:val="24"/>
          <w:lang w:val="sr-Cyrl-RS"/>
        </w:rPr>
        <w:tab/>
      </w:r>
      <w:r w:rsidRPr="00D52310">
        <w:rPr>
          <w:rFonts w:ascii="Times New Roman" w:hAnsi="Times New Roman" w:cs="Times New Roman"/>
          <w:color w:val="FF0000"/>
          <w:sz w:val="24"/>
          <w:szCs w:val="24"/>
          <w:lang w:val="sr-Cyrl-RS"/>
        </w:rPr>
        <w:tab/>
      </w:r>
      <w:r w:rsidRPr="00D52310">
        <w:rPr>
          <w:rFonts w:ascii="Times New Roman" w:hAnsi="Times New Roman" w:cs="Times New Roman"/>
          <w:sz w:val="24"/>
          <w:szCs w:val="24"/>
          <w:lang w:val="sr-Cyrl-RS"/>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D52310" w:rsidRPr="00D52310" w:rsidRDefault="00D52310" w:rsidP="00D52310">
      <w:pPr>
        <w:tabs>
          <w:tab w:val="left" w:pos="1440"/>
        </w:tabs>
        <w:spacing w:after="0" w:line="240" w:lineRule="auto"/>
        <w:jc w:val="both"/>
        <w:rPr>
          <w:rFonts w:ascii="Times New Roman" w:hAnsi="Times New Roman" w:cs="Times New Roman"/>
          <w:sz w:val="24"/>
          <w:szCs w:val="24"/>
        </w:rPr>
      </w:pPr>
      <w:r w:rsidRPr="00D52310">
        <w:rPr>
          <w:rFonts w:ascii="Times New Roman" w:hAnsi="Times New Roman" w:cs="Times New Roman"/>
          <w:sz w:val="24"/>
          <w:szCs w:val="24"/>
          <w:lang w:val="sr-Cyrl-RS"/>
        </w:rPr>
        <w:tab/>
      </w:r>
      <w:proofErr w:type="spellStart"/>
      <w:r w:rsidRPr="00D52310">
        <w:rPr>
          <w:rFonts w:ascii="Times New Roman" w:hAnsi="Times New Roman" w:cs="Times New Roman"/>
          <w:sz w:val="24"/>
          <w:szCs w:val="24"/>
        </w:rPr>
        <w:t>На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основу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члана</w:t>
      </w:r>
      <w:proofErr w:type="spellEnd"/>
      <w:r w:rsidRPr="00D52310">
        <w:rPr>
          <w:rFonts w:ascii="Times New Roman" w:hAnsi="Times New Roman" w:cs="Times New Roman"/>
          <w:sz w:val="24"/>
          <w:szCs w:val="24"/>
        </w:rPr>
        <w:t xml:space="preserve"> 20. </w:t>
      </w:r>
      <w:proofErr w:type="spellStart"/>
      <w:r w:rsidRPr="00D52310">
        <w:rPr>
          <w:rFonts w:ascii="Times New Roman" w:hAnsi="Times New Roman" w:cs="Times New Roman"/>
          <w:sz w:val="24"/>
          <w:szCs w:val="24"/>
        </w:rPr>
        <w:t>Закона</w:t>
      </w:r>
      <w:proofErr w:type="spellEnd"/>
      <w:r w:rsidRPr="00D52310">
        <w:rPr>
          <w:rFonts w:ascii="Times New Roman" w:hAnsi="Times New Roman" w:cs="Times New Roman"/>
          <w:sz w:val="24"/>
          <w:szCs w:val="24"/>
        </w:rPr>
        <w:t xml:space="preserve"> о </w:t>
      </w:r>
      <w:proofErr w:type="spellStart"/>
      <w:r w:rsidRPr="00D52310">
        <w:rPr>
          <w:rFonts w:ascii="Times New Roman" w:hAnsi="Times New Roman" w:cs="Times New Roman"/>
          <w:sz w:val="24"/>
          <w:szCs w:val="24"/>
        </w:rPr>
        <w:t>заштити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конкуренције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Службени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гласник</w:t>
      </w:r>
      <w:proofErr w:type="spellEnd"/>
      <w:r w:rsidRPr="00D52310">
        <w:rPr>
          <w:rFonts w:ascii="Times New Roman" w:hAnsi="Times New Roman" w:cs="Times New Roman"/>
          <w:sz w:val="24"/>
          <w:szCs w:val="24"/>
        </w:rPr>
        <w:t xml:space="preserve"> РС“, </w:t>
      </w:r>
      <w:proofErr w:type="spellStart"/>
      <w:r w:rsidRPr="00D52310">
        <w:rPr>
          <w:rFonts w:ascii="Times New Roman" w:hAnsi="Times New Roman" w:cs="Times New Roman"/>
          <w:sz w:val="24"/>
          <w:szCs w:val="24"/>
        </w:rPr>
        <w:t>бр</w:t>
      </w:r>
      <w:proofErr w:type="spellEnd"/>
      <w:r w:rsidRPr="00D52310">
        <w:rPr>
          <w:rFonts w:ascii="Times New Roman" w:hAnsi="Times New Roman" w:cs="Times New Roman"/>
          <w:sz w:val="24"/>
          <w:szCs w:val="24"/>
          <w:lang w:val="sr-Cyrl-RS"/>
        </w:rPr>
        <w:t>.</w:t>
      </w:r>
      <w:r w:rsidRPr="00D52310">
        <w:rPr>
          <w:rFonts w:ascii="Times New Roman" w:hAnsi="Times New Roman" w:cs="Times New Roman"/>
          <w:sz w:val="24"/>
          <w:szCs w:val="24"/>
        </w:rPr>
        <w:t xml:space="preserve"> 51/09</w:t>
      </w:r>
      <w:r w:rsidRPr="00D52310">
        <w:rPr>
          <w:rFonts w:ascii="Times New Roman" w:hAnsi="Times New Roman" w:cs="Times New Roman"/>
          <w:sz w:val="24"/>
          <w:szCs w:val="24"/>
          <w:lang w:val="sr-Cyrl-RS"/>
        </w:rPr>
        <w:t xml:space="preserve"> и 95/13</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Комисија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заштиту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конкуренције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подноси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Народној</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скупштини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годишњи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извештај</w:t>
      </w:r>
      <w:proofErr w:type="spellEnd"/>
      <w:r w:rsidRPr="00D52310">
        <w:rPr>
          <w:rFonts w:ascii="Times New Roman" w:hAnsi="Times New Roman" w:cs="Times New Roman"/>
          <w:sz w:val="24"/>
          <w:szCs w:val="24"/>
        </w:rPr>
        <w:t xml:space="preserve"> о </w:t>
      </w:r>
      <w:proofErr w:type="spellStart"/>
      <w:r w:rsidRPr="00D52310">
        <w:rPr>
          <w:rFonts w:ascii="Times New Roman" w:hAnsi="Times New Roman" w:cs="Times New Roman"/>
          <w:sz w:val="24"/>
          <w:szCs w:val="24"/>
        </w:rPr>
        <w:t>раду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до</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краја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фебруара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текуће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године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претходну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годину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Сагласно</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наведеној</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одредби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закона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Комисија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заштиту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конкуренције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поднела</w:t>
      </w:r>
      <w:proofErr w:type="spellEnd"/>
      <w:r w:rsidRPr="00D52310">
        <w:rPr>
          <w:rFonts w:ascii="Times New Roman" w:hAnsi="Times New Roman" w:cs="Times New Roman"/>
          <w:sz w:val="24"/>
          <w:szCs w:val="24"/>
        </w:rPr>
        <w:t xml:space="preserve"> 2</w:t>
      </w:r>
      <w:r w:rsidRPr="00D52310">
        <w:rPr>
          <w:rFonts w:ascii="Times New Roman" w:hAnsi="Times New Roman" w:cs="Times New Roman"/>
          <w:sz w:val="24"/>
          <w:szCs w:val="24"/>
          <w:lang w:val="sr-Cyrl-RS"/>
        </w:rPr>
        <w:t>6</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фебруара</w:t>
      </w:r>
      <w:proofErr w:type="spellEnd"/>
      <w:r w:rsidRPr="00D52310">
        <w:rPr>
          <w:rFonts w:ascii="Times New Roman" w:hAnsi="Times New Roman" w:cs="Times New Roman"/>
          <w:sz w:val="24"/>
          <w:szCs w:val="24"/>
        </w:rPr>
        <w:t xml:space="preserve"> 20</w:t>
      </w:r>
      <w:r w:rsidRPr="00D52310">
        <w:rPr>
          <w:rFonts w:ascii="Times New Roman" w:hAnsi="Times New Roman" w:cs="Times New Roman"/>
          <w:sz w:val="24"/>
          <w:szCs w:val="24"/>
          <w:lang w:val="sr-Cyrl-RS"/>
        </w:rPr>
        <w:t>21</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године</w:t>
      </w:r>
      <w:proofErr w:type="spellEnd"/>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Годишњи и</w:t>
      </w:r>
      <w:r w:rsidRPr="00D52310">
        <w:rPr>
          <w:rFonts w:ascii="Times New Roman" w:hAnsi="Times New Roman" w:cs="Times New Roman"/>
          <w:sz w:val="24"/>
          <w:szCs w:val="24"/>
          <w:lang w:val="ru-RU"/>
        </w:rPr>
        <w:t>звештај</w:t>
      </w:r>
      <w:r w:rsidRPr="00D52310">
        <w:rPr>
          <w:rFonts w:ascii="Times New Roman" w:hAnsi="Times New Roman" w:cs="Times New Roman"/>
          <w:sz w:val="24"/>
          <w:szCs w:val="24"/>
        </w:rPr>
        <w:t xml:space="preserve"> о </w:t>
      </w:r>
      <w:proofErr w:type="spellStart"/>
      <w:r w:rsidRPr="00D52310">
        <w:rPr>
          <w:rFonts w:ascii="Times New Roman" w:hAnsi="Times New Roman" w:cs="Times New Roman"/>
          <w:sz w:val="24"/>
          <w:szCs w:val="24"/>
        </w:rPr>
        <w:t>раду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Комисије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заштиту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конкуренције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20</w:t>
      </w:r>
      <w:r w:rsidRPr="00D52310">
        <w:rPr>
          <w:rFonts w:ascii="Times New Roman" w:hAnsi="Times New Roman" w:cs="Times New Roman"/>
          <w:sz w:val="24"/>
          <w:szCs w:val="24"/>
          <w:lang w:val="sr-Cyrl-RS"/>
        </w:rPr>
        <w:t>20</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годину</w:t>
      </w:r>
      <w:proofErr w:type="spellEnd"/>
      <w:r w:rsidRPr="00D52310">
        <w:rPr>
          <w:rFonts w:ascii="Times New Roman" w:hAnsi="Times New Roman" w:cs="Times New Roman"/>
          <w:sz w:val="24"/>
          <w:szCs w:val="24"/>
        </w:rPr>
        <w:t>.</w:t>
      </w:r>
    </w:p>
    <w:p w:rsidR="00D52310" w:rsidRPr="00D52310" w:rsidRDefault="00D52310" w:rsidP="00D52310">
      <w:pPr>
        <w:spacing w:after="0" w:line="240" w:lineRule="auto"/>
        <w:jc w:val="both"/>
        <w:rPr>
          <w:rFonts w:ascii="Times New Roman" w:hAnsi="Times New Roman" w:cs="Times New Roman"/>
          <w:color w:val="FF0000"/>
          <w:sz w:val="24"/>
          <w:szCs w:val="24"/>
          <w:lang w:val="sr-Cyrl-CS"/>
        </w:rPr>
      </w:pPr>
      <w:r w:rsidRPr="00D52310">
        <w:rPr>
          <w:rFonts w:ascii="Times New Roman" w:hAnsi="Times New Roman" w:cs="Times New Roman"/>
          <w:sz w:val="24"/>
          <w:szCs w:val="24"/>
          <w:lang w:val="sr-Cyrl-RS"/>
        </w:rPr>
        <w:tab/>
      </w:r>
      <w:r w:rsidRPr="00D52310">
        <w:rPr>
          <w:rFonts w:ascii="Times New Roman" w:hAnsi="Times New Roman" w:cs="Times New Roman"/>
          <w:sz w:val="24"/>
          <w:szCs w:val="24"/>
          <w:lang w:val="sr-Cyrl-RS"/>
        </w:rPr>
        <w:tab/>
      </w:r>
      <w:proofErr w:type="spellStart"/>
      <w:r w:rsidRPr="00D52310">
        <w:rPr>
          <w:rFonts w:ascii="Times New Roman" w:hAnsi="Times New Roman" w:cs="Times New Roman"/>
          <w:sz w:val="24"/>
          <w:szCs w:val="24"/>
        </w:rPr>
        <w:t>Одбор</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привреду, регионални развој, трговину, туризам и енергетику</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на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седници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одржаној</w:t>
      </w:r>
      <w:proofErr w:type="spellEnd"/>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16. јула</w:t>
      </w:r>
      <w:r w:rsidRPr="00D52310">
        <w:rPr>
          <w:rFonts w:ascii="Times New Roman" w:hAnsi="Times New Roman" w:cs="Times New Roman"/>
          <w:sz w:val="24"/>
          <w:szCs w:val="24"/>
        </w:rPr>
        <w:t xml:space="preserve"> 20</w:t>
      </w:r>
      <w:r w:rsidRPr="00D52310">
        <w:rPr>
          <w:rFonts w:ascii="Times New Roman" w:hAnsi="Times New Roman" w:cs="Times New Roman"/>
          <w:sz w:val="24"/>
          <w:szCs w:val="24"/>
          <w:lang w:val="sr-Cyrl-RS"/>
        </w:rPr>
        <w:t>21</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године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размотрио</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је</w:t>
      </w:r>
      <w:proofErr w:type="spellEnd"/>
      <w:r w:rsidRPr="00D52310">
        <w:rPr>
          <w:rFonts w:ascii="Times New Roman" w:hAnsi="Times New Roman" w:cs="Times New Roman"/>
          <w:sz w:val="24"/>
          <w:szCs w:val="24"/>
        </w:rPr>
        <w:t xml:space="preserve"> </w:t>
      </w:r>
      <w:r w:rsidRPr="00D52310">
        <w:rPr>
          <w:rFonts w:ascii="Times New Roman" w:hAnsi="Times New Roman" w:cs="Times New Roman"/>
          <w:sz w:val="24"/>
          <w:szCs w:val="24"/>
          <w:lang w:val="sr-Cyrl-RS"/>
        </w:rPr>
        <w:t xml:space="preserve"> Годишњи и</w:t>
      </w:r>
      <w:proofErr w:type="spellStart"/>
      <w:r w:rsidRPr="00D52310">
        <w:rPr>
          <w:rFonts w:ascii="Times New Roman" w:hAnsi="Times New Roman" w:cs="Times New Roman"/>
          <w:sz w:val="24"/>
          <w:szCs w:val="24"/>
        </w:rPr>
        <w:t>звештај</w:t>
      </w:r>
      <w:proofErr w:type="spellEnd"/>
      <w:r w:rsidRPr="00D52310">
        <w:rPr>
          <w:rFonts w:ascii="Times New Roman" w:hAnsi="Times New Roman" w:cs="Times New Roman"/>
          <w:sz w:val="24"/>
          <w:szCs w:val="24"/>
        </w:rPr>
        <w:t xml:space="preserve"> о </w:t>
      </w:r>
      <w:proofErr w:type="spellStart"/>
      <w:r w:rsidRPr="00D52310">
        <w:rPr>
          <w:rFonts w:ascii="Times New Roman" w:hAnsi="Times New Roman" w:cs="Times New Roman"/>
          <w:sz w:val="24"/>
          <w:szCs w:val="24"/>
        </w:rPr>
        <w:t>раду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Комисије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заштиту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конкуренције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20</w:t>
      </w:r>
      <w:r w:rsidRPr="00D52310">
        <w:rPr>
          <w:rFonts w:ascii="Times New Roman" w:hAnsi="Times New Roman" w:cs="Times New Roman"/>
          <w:sz w:val="24"/>
          <w:szCs w:val="24"/>
          <w:lang w:val="sr-Cyrl-RS"/>
        </w:rPr>
        <w:t>20</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годину</w:t>
      </w:r>
      <w:proofErr w:type="spellEnd"/>
      <w:r w:rsidRPr="00D52310">
        <w:rPr>
          <w:rFonts w:ascii="Times New Roman" w:hAnsi="Times New Roman" w:cs="Times New Roman"/>
          <w:sz w:val="24"/>
          <w:szCs w:val="24"/>
        </w:rPr>
        <w:t xml:space="preserve"> и </w:t>
      </w:r>
      <w:proofErr w:type="spellStart"/>
      <w:r w:rsidRPr="00D52310">
        <w:rPr>
          <w:rFonts w:ascii="Times New Roman" w:hAnsi="Times New Roman" w:cs="Times New Roman"/>
          <w:sz w:val="24"/>
          <w:szCs w:val="24"/>
        </w:rPr>
        <w:t>сагласно</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члану</w:t>
      </w:r>
      <w:proofErr w:type="spellEnd"/>
      <w:r w:rsidRPr="00D52310">
        <w:rPr>
          <w:rFonts w:ascii="Times New Roman" w:hAnsi="Times New Roman" w:cs="Times New Roman"/>
          <w:sz w:val="24"/>
          <w:szCs w:val="24"/>
        </w:rPr>
        <w:t xml:space="preserve"> 237. </w:t>
      </w:r>
      <w:proofErr w:type="spellStart"/>
      <w:r w:rsidRPr="00D52310">
        <w:rPr>
          <w:rFonts w:ascii="Times New Roman" w:hAnsi="Times New Roman" w:cs="Times New Roman"/>
          <w:sz w:val="24"/>
          <w:szCs w:val="24"/>
        </w:rPr>
        <w:t>став</w:t>
      </w:r>
      <w:proofErr w:type="spellEnd"/>
      <w:r w:rsidRPr="00D52310">
        <w:rPr>
          <w:rFonts w:ascii="Times New Roman" w:hAnsi="Times New Roman" w:cs="Times New Roman"/>
          <w:sz w:val="24"/>
          <w:szCs w:val="24"/>
        </w:rPr>
        <w:t xml:space="preserve"> 4. </w:t>
      </w:r>
      <w:proofErr w:type="spellStart"/>
      <w:r w:rsidRPr="00D52310">
        <w:rPr>
          <w:rFonts w:ascii="Times New Roman" w:hAnsi="Times New Roman" w:cs="Times New Roman"/>
          <w:sz w:val="24"/>
          <w:szCs w:val="24"/>
        </w:rPr>
        <w:t>Пословника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Народне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скупштине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утврдио</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Предлог</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закључка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који</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је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извештајем</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поднео</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Народној</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скупштини</w:t>
      </w:r>
      <w:proofErr w:type="spellEnd"/>
      <w:r w:rsidRPr="00D52310">
        <w:rPr>
          <w:rFonts w:ascii="Times New Roman" w:hAnsi="Times New Roman" w:cs="Times New Roman"/>
          <w:sz w:val="24"/>
          <w:szCs w:val="24"/>
        </w:rPr>
        <w:t>.</w:t>
      </w:r>
      <w:r w:rsidRPr="00D52310">
        <w:rPr>
          <w:rFonts w:ascii="Times New Roman" w:hAnsi="Times New Roman" w:cs="Times New Roman"/>
          <w:color w:val="FF0000"/>
          <w:sz w:val="24"/>
          <w:szCs w:val="24"/>
          <w:lang w:val="sr-Cyrl-CS"/>
        </w:rPr>
        <w:t xml:space="preserve"> </w:t>
      </w:r>
    </w:p>
    <w:p w:rsidR="00D52310" w:rsidRPr="00D52310" w:rsidRDefault="00D52310" w:rsidP="00D52310">
      <w:pPr>
        <w:pStyle w:val="NoSpacing"/>
        <w:ind w:firstLine="1440"/>
        <w:jc w:val="both"/>
        <w:rPr>
          <w:rFonts w:ascii="Times New Roman" w:hAnsi="Times New Roman"/>
          <w:sz w:val="24"/>
          <w:szCs w:val="24"/>
          <w:lang w:val="ru-RU"/>
        </w:rPr>
      </w:pPr>
      <w:r w:rsidRPr="00D52310">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D52310" w:rsidRPr="00D52310" w:rsidRDefault="00D52310" w:rsidP="00D52310">
      <w:pPr>
        <w:pStyle w:val="NoSpacing"/>
        <w:ind w:firstLine="1440"/>
        <w:jc w:val="both"/>
        <w:rPr>
          <w:rFonts w:ascii="Times New Roman" w:hAnsi="Times New Roman"/>
          <w:sz w:val="24"/>
          <w:szCs w:val="24"/>
        </w:rPr>
      </w:pPr>
      <w:r w:rsidRPr="00D52310">
        <w:rPr>
          <w:rFonts w:ascii="Times New Roman" w:hAnsi="Times New Roman"/>
          <w:sz w:val="24"/>
          <w:szCs w:val="24"/>
          <w:lang w:val="ru-RU"/>
        </w:rPr>
        <w:t xml:space="preserve">Одбор је, у складу са чланом </w:t>
      </w:r>
      <w:r w:rsidRPr="00D52310">
        <w:rPr>
          <w:rFonts w:ascii="Times New Roman" w:hAnsi="Times New Roman"/>
          <w:sz w:val="24"/>
          <w:szCs w:val="24"/>
          <w:lang w:val="sr-Cyrl-RS"/>
        </w:rPr>
        <w:t>237. став 4. Пословника Народне скупштине, поднео</w:t>
      </w:r>
      <w:r w:rsidRPr="00D52310">
        <w:rPr>
          <w:rFonts w:ascii="Times New Roman" w:hAnsi="Times New Roman"/>
          <w:sz w:val="24"/>
          <w:szCs w:val="24"/>
          <w:lang w:val="ru-RU"/>
        </w:rPr>
        <w:t xml:space="preserve"> </w:t>
      </w:r>
      <w:r w:rsidRPr="00D52310">
        <w:rPr>
          <w:rFonts w:ascii="Times New Roman" w:hAnsi="Times New Roman"/>
          <w:sz w:val="24"/>
          <w:szCs w:val="24"/>
          <w:lang w:val="sr-Cyrl-RS"/>
        </w:rPr>
        <w:t>Народној скупштини Извештај са Предлогом закључка.</w:t>
      </w:r>
    </w:p>
    <w:p w:rsidR="00D52310" w:rsidRPr="00D52310" w:rsidRDefault="00D52310" w:rsidP="00D52310">
      <w:pPr>
        <w:pStyle w:val="NoSpacing"/>
        <w:jc w:val="both"/>
        <w:rPr>
          <w:rFonts w:ascii="Times New Roman" w:hAnsi="Times New Roman"/>
          <w:sz w:val="24"/>
          <w:szCs w:val="24"/>
          <w:lang w:val="ru-RU"/>
        </w:rPr>
      </w:pPr>
      <w:r w:rsidRPr="00D52310">
        <w:rPr>
          <w:rFonts w:ascii="Times New Roman" w:hAnsi="Times New Roman"/>
          <w:color w:val="FF0000"/>
          <w:sz w:val="24"/>
          <w:szCs w:val="24"/>
          <w:lang w:val="sr-Cyrl-RS"/>
        </w:rPr>
        <w:tab/>
      </w:r>
      <w:r w:rsidRPr="00D52310">
        <w:rPr>
          <w:rFonts w:ascii="Times New Roman" w:hAnsi="Times New Roman"/>
          <w:color w:val="FF0000"/>
          <w:sz w:val="24"/>
          <w:szCs w:val="24"/>
          <w:lang w:val="sr-Cyrl-RS"/>
        </w:rPr>
        <w:tab/>
      </w:r>
    </w:p>
    <w:p w:rsidR="00D52310" w:rsidRPr="00D52310" w:rsidRDefault="00D52310" w:rsidP="00D52310">
      <w:pPr>
        <w:tabs>
          <w:tab w:val="left" w:pos="1418"/>
        </w:tabs>
        <w:spacing w:after="0" w:line="240" w:lineRule="auto"/>
        <w:ind w:firstLine="720"/>
        <w:rPr>
          <w:rFonts w:ascii="Times New Roman" w:hAnsi="Times New Roman" w:cs="Times New Roman"/>
          <w:sz w:val="24"/>
          <w:szCs w:val="24"/>
          <w:lang w:val="sr-Cyrl-RS"/>
        </w:rPr>
      </w:pPr>
    </w:p>
    <w:p w:rsidR="00077A34" w:rsidRPr="00D52310" w:rsidRDefault="006F2D6C" w:rsidP="00077A34">
      <w:pPr>
        <w:spacing w:after="0" w:line="240" w:lineRule="auto"/>
        <w:jc w:val="both"/>
        <w:rPr>
          <w:rFonts w:ascii="Times New Roman" w:hAnsi="Times New Roman" w:cs="Times New Roman"/>
          <w:b/>
          <w:sz w:val="24"/>
          <w:szCs w:val="24"/>
          <w:lang w:val="sr-Cyrl-RS"/>
        </w:rPr>
      </w:pPr>
      <w:r w:rsidRPr="00D52310">
        <w:rPr>
          <w:rFonts w:ascii="Times New Roman" w:eastAsia="Times New Roman" w:hAnsi="Times New Roman" w:cs="Times New Roman"/>
          <w:sz w:val="24"/>
          <w:szCs w:val="24"/>
          <w:lang w:val="sr-Cyrl-RS"/>
        </w:rPr>
        <w:t>Друга и трећа тачка дневног реда</w:t>
      </w:r>
      <w:r w:rsidR="007E33C4" w:rsidRPr="00D52310">
        <w:rPr>
          <w:rFonts w:ascii="Times New Roman" w:eastAsia="Times New Roman" w:hAnsi="Times New Roman" w:cs="Times New Roman"/>
          <w:sz w:val="24"/>
          <w:szCs w:val="24"/>
          <w:lang w:val="sr-Cyrl-RS"/>
        </w:rPr>
        <w:t xml:space="preserve"> - </w:t>
      </w:r>
      <w:r w:rsidR="007E33C4" w:rsidRPr="00D52310">
        <w:rPr>
          <w:rFonts w:ascii="Times New Roman" w:hAnsi="Times New Roman" w:cs="Times New Roman"/>
          <w:b/>
          <w:sz w:val="24"/>
          <w:szCs w:val="24"/>
          <w:lang w:val="sr-Cyrl-RS"/>
        </w:rPr>
        <w:t>И</w:t>
      </w:r>
      <w:proofErr w:type="spellStart"/>
      <w:r w:rsidR="007E33C4" w:rsidRPr="00D52310">
        <w:rPr>
          <w:rFonts w:ascii="Times New Roman" w:hAnsi="Times New Roman" w:cs="Times New Roman"/>
          <w:b/>
          <w:sz w:val="24"/>
          <w:szCs w:val="24"/>
        </w:rPr>
        <w:t>звештај</w:t>
      </w:r>
      <w:proofErr w:type="spellEnd"/>
      <w:r w:rsidR="007E33C4" w:rsidRPr="00D52310">
        <w:rPr>
          <w:rFonts w:ascii="Times New Roman" w:hAnsi="Times New Roman" w:cs="Times New Roman"/>
          <w:b/>
          <w:sz w:val="24"/>
          <w:szCs w:val="24"/>
        </w:rPr>
        <w:t xml:space="preserve"> о </w:t>
      </w:r>
      <w:proofErr w:type="spellStart"/>
      <w:r w:rsidR="007E33C4" w:rsidRPr="00D52310">
        <w:rPr>
          <w:rFonts w:ascii="Times New Roman" w:hAnsi="Times New Roman" w:cs="Times New Roman"/>
          <w:b/>
          <w:sz w:val="24"/>
          <w:szCs w:val="24"/>
        </w:rPr>
        <w:t>раду</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Министарства</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трговине</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туризма</w:t>
      </w:r>
      <w:proofErr w:type="spellEnd"/>
      <w:r w:rsidR="007E33C4" w:rsidRPr="00D52310">
        <w:rPr>
          <w:rFonts w:ascii="Times New Roman" w:hAnsi="Times New Roman" w:cs="Times New Roman"/>
          <w:b/>
          <w:sz w:val="24"/>
          <w:szCs w:val="24"/>
        </w:rPr>
        <w:t xml:space="preserve"> и </w:t>
      </w:r>
      <w:proofErr w:type="spellStart"/>
      <w:r w:rsidR="007E33C4" w:rsidRPr="00D52310">
        <w:rPr>
          <w:rFonts w:ascii="Times New Roman" w:hAnsi="Times New Roman" w:cs="Times New Roman"/>
          <w:b/>
          <w:sz w:val="24"/>
          <w:szCs w:val="24"/>
        </w:rPr>
        <w:t>телекомуникација</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за</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период</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од</w:t>
      </w:r>
      <w:proofErr w:type="spellEnd"/>
      <w:r w:rsidR="007E33C4" w:rsidRPr="00D52310">
        <w:rPr>
          <w:rFonts w:ascii="Times New Roman" w:hAnsi="Times New Roman" w:cs="Times New Roman"/>
          <w:b/>
          <w:sz w:val="24"/>
          <w:szCs w:val="24"/>
        </w:rPr>
        <w:t xml:space="preserve"> 1.</w:t>
      </w:r>
      <w:r w:rsidR="007E33C4" w:rsidRPr="00D52310">
        <w:rPr>
          <w:rFonts w:ascii="Times New Roman" w:hAnsi="Times New Roman" w:cs="Times New Roman"/>
          <w:b/>
          <w:sz w:val="24"/>
          <w:szCs w:val="24"/>
          <w:lang w:val="sr-Cyrl-RS"/>
        </w:rPr>
        <w:t xml:space="preserve"> </w:t>
      </w:r>
      <w:proofErr w:type="spellStart"/>
      <w:r w:rsidR="007E33C4" w:rsidRPr="00D52310">
        <w:rPr>
          <w:rFonts w:ascii="Times New Roman" w:hAnsi="Times New Roman" w:cs="Times New Roman"/>
          <w:b/>
          <w:sz w:val="24"/>
          <w:szCs w:val="24"/>
        </w:rPr>
        <w:t>јануара</w:t>
      </w:r>
      <w:proofErr w:type="spellEnd"/>
      <w:r w:rsidR="007E33C4" w:rsidRPr="00D52310">
        <w:rPr>
          <w:rFonts w:ascii="Times New Roman" w:hAnsi="Times New Roman" w:cs="Times New Roman"/>
          <w:b/>
          <w:sz w:val="24"/>
          <w:szCs w:val="24"/>
        </w:rPr>
        <w:t xml:space="preserve"> </w:t>
      </w:r>
      <w:proofErr w:type="spellStart"/>
      <w:r w:rsidR="007E33C4" w:rsidRPr="00D52310">
        <w:rPr>
          <w:rFonts w:ascii="Times New Roman" w:hAnsi="Times New Roman" w:cs="Times New Roman"/>
          <w:b/>
          <w:sz w:val="24"/>
          <w:szCs w:val="24"/>
        </w:rPr>
        <w:t>до</w:t>
      </w:r>
      <w:proofErr w:type="spellEnd"/>
      <w:r w:rsidR="007E33C4" w:rsidRPr="00D52310">
        <w:rPr>
          <w:rFonts w:ascii="Times New Roman" w:hAnsi="Times New Roman" w:cs="Times New Roman"/>
          <w:b/>
          <w:sz w:val="24"/>
          <w:szCs w:val="24"/>
        </w:rPr>
        <w:t xml:space="preserve"> 31.</w:t>
      </w:r>
      <w:r w:rsidR="007E33C4" w:rsidRPr="00D52310">
        <w:rPr>
          <w:rFonts w:ascii="Times New Roman" w:hAnsi="Times New Roman" w:cs="Times New Roman"/>
          <w:b/>
          <w:sz w:val="24"/>
          <w:szCs w:val="24"/>
          <w:lang w:val="sr-Cyrl-RS"/>
        </w:rPr>
        <w:t xml:space="preserve"> </w:t>
      </w:r>
      <w:proofErr w:type="spellStart"/>
      <w:r w:rsidR="007E33C4" w:rsidRPr="00D52310">
        <w:rPr>
          <w:rFonts w:ascii="Times New Roman" w:hAnsi="Times New Roman" w:cs="Times New Roman"/>
          <w:b/>
          <w:sz w:val="24"/>
          <w:szCs w:val="24"/>
        </w:rPr>
        <w:t>марта</w:t>
      </w:r>
      <w:proofErr w:type="spellEnd"/>
      <w:r w:rsidR="007E33C4" w:rsidRPr="00D52310">
        <w:rPr>
          <w:rFonts w:ascii="Times New Roman" w:hAnsi="Times New Roman" w:cs="Times New Roman"/>
          <w:b/>
          <w:sz w:val="24"/>
          <w:szCs w:val="24"/>
        </w:rPr>
        <w:t xml:space="preserve"> 2021.</w:t>
      </w:r>
      <w:r w:rsidR="007E33C4" w:rsidRPr="00D52310">
        <w:rPr>
          <w:rFonts w:ascii="Times New Roman" w:hAnsi="Times New Roman" w:cs="Times New Roman"/>
          <w:b/>
          <w:sz w:val="24"/>
          <w:szCs w:val="24"/>
          <w:lang w:val="sr-Cyrl-RS"/>
        </w:rPr>
        <w:t xml:space="preserve"> </w:t>
      </w:r>
      <w:proofErr w:type="spellStart"/>
      <w:r w:rsidR="007E33C4" w:rsidRPr="00D52310">
        <w:rPr>
          <w:rFonts w:ascii="Times New Roman" w:hAnsi="Times New Roman" w:cs="Times New Roman"/>
          <w:b/>
          <w:sz w:val="24"/>
          <w:szCs w:val="24"/>
        </w:rPr>
        <w:t>године</w:t>
      </w:r>
      <w:proofErr w:type="spellEnd"/>
      <w:r w:rsidR="00FF5CAF" w:rsidRPr="00D52310">
        <w:rPr>
          <w:rFonts w:ascii="Times New Roman" w:hAnsi="Times New Roman" w:cs="Times New Roman"/>
          <w:b/>
          <w:sz w:val="24"/>
          <w:szCs w:val="24"/>
          <w:lang w:val="sr-Cyrl-RS"/>
        </w:rPr>
        <w:t>; И</w:t>
      </w:r>
      <w:proofErr w:type="spellStart"/>
      <w:r w:rsidR="00FF5CAF" w:rsidRPr="00D52310">
        <w:rPr>
          <w:rFonts w:ascii="Times New Roman" w:hAnsi="Times New Roman" w:cs="Times New Roman"/>
          <w:b/>
          <w:sz w:val="24"/>
          <w:szCs w:val="24"/>
        </w:rPr>
        <w:t>звештај</w:t>
      </w:r>
      <w:proofErr w:type="spellEnd"/>
      <w:r w:rsidR="00FF5CAF" w:rsidRPr="00D52310">
        <w:rPr>
          <w:rFonts w:ascii="Times New Roman" w:hAnsi="Times New Roman" w:cs="Times New Roman"/>
          <w:b/>
          <w:sz w:val="24"/>
          <w:szCs w:val="24"/>
        </w:rPr>
        <w:t xml:space="preserve"> о </w:t>
      </w:r>
      <w:proofErr w:type="spellStart"/>
      <w:r w:rsidR="00FF5CAF" w:rsidRPr="00D52310">
        <w:rPr>
          <w:rFonts w:ascii="Times New Roman" w:hAnsi="Times New Roman" w:cs="Times New Roman"/>
          <w:b/>
          <w:sz w:val="24"/>
          <w:szCs w:val="24"/>
        </w:rPr>
        <w:t>раду</w:t>
      </w:r>
      <w:proofErr w:type="spellEnd"/>
      <w:r w:rsidR="00FF5CAF" w:rsidRPr="00D52310">
        <w:rPr>
          <w:rFonts w:ascii="Times New Roman" w:hAnsi="Times New Roman" w:cs="Times New Roman"/>
          <w:b/>
          <w:sz w:val="24"/>
          <w:szCs w:val="24"/>
        </w:rPr>
        <w:t xml:space="preserve"> </w:t>
      </w:r>
      <w:proofErr w:type="spellStart"/>
      <w:r w:rsidR="00FF5CAF" w:rsidRPr="00D52310">
        <w:rPr>
          <w:rFonts w:ascii="Times New Roman" w:hAnsi="Times New Roman" w:cs="Times New Roman"/>
          <w:b/>
          <w:sz w:val="24"/>
          <w:szCs w:val="24"/>
        </w:rPr>
        <w:t>Министарства</w:t>
      </w:r>
      <w:proofErr w:type="spellEnd"/>
      <w:r w:rsidR="00FF5CAF" w:rsidRPr="00D52310">
        <w:rPr>
          <w:rFonts w:ascii="Times New Roman" w:hAnsi="Times New Roman" w:cs="Times New Roman"/>
          <w:b/>
          <w:sz w:val="24"/>
          <w:szCs w:val="24"/>
        </w:rPr>
        <w:t xml:space="preserve"> </w:t>
      </w:r>
      <w:proofErr w:type="spellStart"/>
      <w:r w:rsidR="00FF5CAF" w:rsidRPr="00D52310">
        <w:rPr>
          <w:rFonts w:ascii="Times New Roman" w:hAnsi="Times New Roman" w:cs="Times New Roman"/>
          <w:b/>
          <w:sz w:val="24"/>
          <w:szCs w:val="24"/>
        </w:rPr>
        <w:t>трговине</w:t>
      </w:r>
      <w:proofErr w:type="spellEnd"/>
      <w:r w:rsidR="00FF5CAF" w:rsidRPr="00D52310">
        <w:rPr>
          <w:rFonts w:ascii="Times New Roman" w:hAnsi="Times New Roman" w:cs="Times New Roman"/>
          <w:b/>
          <w:sz w:val="24"/>
          <w:szCs w:val="24"/>
        </w:rPr>
        <w:t xml:space="preserve">, </w:t>
      </w:r>
      <w:proofErr w:type="spellStart"/>
      <w:r w:rsidR="00FF5CAF" w:rsidRPr="00D52310">
        <w:rPr>
          <w:rFonts w:ascii="Times New Roman" w:hAnsi="Times New Roman" w:cs="Times New Roman"/>
          <w:b/>
          <w:sz w:val="24"/>
          <w:szCs w:val="24"/>
        </w:rPr>
        <w:t>туризма</w:t>
      </w:r>
      <w:proofErr w:type="spellEnd"/>
      <w:r w:rsidR="00FF5CAF" w:rsidRPr="00D52310">
        <w:rPr>
          <w:rFonts w:ascii="Times New Roman" w:hAnsi="Times New Roman" w:cs="Times New Roman"/>
          <w:b/>
          <w:sz w:val="24"/>
          <w:szCs w:val="24"/>
        </w:rPr>
        <w:t xml:space="preserve"> и </w:t>
      </w:r>
      <w:proofErr w:type="spellStart"/>
      <w:r w:rsidR="00FF5CAF" w:rsidRPr="00D52310">
        <w:rPr>
          <w:rFonts w:ascii="Times New Roman" w:hAnsi="Times New Roman" w:cs="Times New Roman"/>
          <w:b/>
          <w:sz w:val="24"/>
          <w:szCs w:val="24"/>
        </w:rPr>
        <w:t>телекомуникација</w:t>
      </w:r>
      <w:proofErr w:type="spellEnd"/>
      <w:r w:rsidR="00FF5CAF" w:rsidRPr="00D52310">
        <w:rPr>
          <w:rFonts w:ascii="Times New Roman" w:hAnsi="Times New Roman" w:cs="Times New Roman"/>
          <w:b/>
          <w:sz w:val="24"/>
          <w:szCs w:val="24"/>
        </w:rPr>
        <w:t xml:space="preserve"> </w:t>
      </w:r>
      <w:proofErr w:type="spellStart"/>
      <w:r w:rsidR="00FF5CAF" w:rsidRPr="00D52310">
        <w:rPr>
          <w:rFonts w:ascii="Times New Roman" w:hAnsi="Times New Roman" w:cs="Times New Roman"/>
          <w:b/>
          <w:sz w:val="24"/>
          <w:szCs w:val="24"/>
        </w:rPr>
        <w:t>за</w:t>
      </w:r>
      <w:proofErr w:type="spellEnd"/>
      <w:r w:rsidR="00FF5CAF" w:rsidRPr="00D52310">
        <w:rPr>
          <w:rFonts w:ascii="Times New Roman" w:hAnsi="Times New Roman" w:cs="Times New Roman"/>
          <w:b/>
          <w:sz w:val="24"/>
          <w:szCs w:val="24"/>
        </w:rPr>
        <w:t xml:space="preserve"> </w:t>
      </w:r>
      <w:proofErr w:type="spellStart"/>
      <w:r w:rsidR="00FF5CAF" w:rsidRPr="00D52310">
        <w:rPr>
          <w:rFonts w:ascii="Times New Roman" w:hAnsi="Times New Roman" w:cs="Times New Roman"/>
          <w:b/>
          <w:sz w:val="24"/>
          <w:szCs w:val="24"/>
        </w:rPr>
        <w:t>период</w:t>
      </w:r>
      <w:proofErr w:type="spellEnd"/>
      <w:r w:rsidR="00FF5CAF" w:rsidRPr="00D52310">
        <w:rPr>
          <w:rFonts w:ascii="Times New Roman" w:hAnsi="Times New Roman" w:cs="Times New Roman"/>
          <w:b/>
          <w:sz w:val="24"/>
          <w:szCs w:val="24"/>
        </w:rPr>
        <w:t xml:space="preserve"> </w:t>
      </w:r>
      <w:proofErr w:type="spellStart"/>
      <w:r w:rsidR="00FF5CAF" w:rsidRPr="00D52310">
        <w:rPr>
          <w:rFonts w:ascii="Times New Roman" w:hAnsi="Times New Roman" w:cs="Times New Roman"/>
          <w:b/>
          <w:sz w:val="24"/>
          <w:szCs w:val="24"/>
        </w:rPr>
        <w:t>од</w:t>
      </w:r>
      <w:proofErr w:type="spellEnd"/>
      <w:r w:rsidR="00077A34" w:rsidRPr="00D52310">
        <w:rPr>
          <w:rFonts w:ascii="Times New Roman" w:hAnsi="Times New Roman" w:cs="Times New Roman"/>
          <w:sz w:val="24"/>
          <w:szCs w:val="24"/>
          <w:lang w:val="sr-Cyrl-RS"/>
        </w:rPr>
        <w:t xml:space="preserve"> </w:t>
      </w:r>
      <w:r w:rsidR="00077A34" w:rsidRPr="00D52310">
        <w:rPr>
          <w:rFonts w:ascii="Times New Roman" w:hAnsi="Times New Roman" w:cs="Times New Roman"/>
          <w:b/>
          <w:sz w:val="24"/>
          <w:szCs w:val="24"/>
        </w:rPr>
        <w:t>1.</w:t>
      </w:r>
      <w:r w:rsidR="00077A34" w:rsidRPr="00D52310">
        <w:rPr>
          <w:rFonts w:ascii="Times New Roman" w:hAnsi="Times New Roman" w:cs="Times New Roman"/>
          <w:b/>
          <w:sz w:val="24"/>
          <w:szCs w:val="24"/>
          <w:lang w:val="sr-Cyrl-RS"/>
        </w:rPr>
        <w:t xml:space="preserve"> априла</w:t>
      </w:r>
      <w:r w:rsidR="00077A34" w:rsidRPr="00D52310">
        <w:rPr>
          <w:rFonts w:ascii="Times New Roman" w:hAnsi="Times New Roman" w:cs="Times New Roman"/>
          <w:b/>
          <w:sz w:val="24"/>
          <w:szCs w:val="24"/>
        </w:rPr>
        <w:t xml:space="preserve"> </w:t>
      </w:r>
      <w:proofErr w:type="spellStart"/>
      <w:r w:rsidR="00077A34" w:rsidRPr="00D52310">
        <w:rPr>
          <w:rFonts w:ascii="Times New Roman" w:hAnsi="Times New Roman" w:cs="Times New Roman"/>
          <w:b/>
          <w:sz w:val="24"/>
          <w:szCs w:val="24"/>
        </w:rPr>
        <w:t>до</w:t>
      </w:r>
      <w:proofErr w:type="spellEnd"/>
      <w:r w:rsidR="00077A34" w:rsidRPr="00D52310">
        <w:rPr>
          <w:rFonts w:ascii="Times New Roman" w:hAnsi="Times New Roman" w:cs="Times New Roman"/>
          <w:b/>
          <w:sz w:val="24"/>
          <w:szCs w:val="24"/>
        </w:rPr>
        <w:t xml:space="preserve"> 3</w:t>
      </w:r>
      <w:r w:rsidR="00077A34" w:rsidRPr="00D52310">
        <w:rPr>
          <w:rFonts w:ascii="Times New Roman" w:hAnsi="Times New Roman" w:cs="Times New Roman"/>
          <w:b/>
          <w:sz w:val="24"/>
          <w:szCs w:val="24"/>
          <w:lang w:val="sr-Cyrl-RS"/>
        </w:rPr>
        <w:t>0</w:t>
      </w:r>
      <w:r w:rsidR="00077A34" w:rsidRPr="00D52310">
        <w:rPr>
          <w:rFonts w:ascii="Times New Roman" w:hAnsi="Times New Roman" w:cs="Times New Roman"/>
          <w:b/>
          <w:sz w:val="24"/>
          <w:szCs w:val="24"/>
        </w:rPr>
        <w:t>.</w:t>
      </w:r>
      <w:r w:rsidR="00077A34" w:rsidRPr="00D52310">
        <w:rPr>
          <w:rFonts w:ascii="Times New Roman" w:hAnsi="Times New Roman" w:cs="Times New Roman"/>
          <w:b/>
          <w:sz w:val="24"/>
          <w:szCs w:val="24"/>
          <w:lang w:val="sr-Cyrl-RS"/>
        </w:rPr>
        <w:t xml:space="preserve"> јуна</w:t>
      </w:r>
      <w:r w:rsidR="00077A34" w:rsidRPr="00D52310">
        <w:rPr>
          <w:rFonts w:ascii="Times New Roman" w:hAnsi="Times New Roman" w:cs="Times New Roman"/>
          <w:b/>
          <w:sz w:val="24"/>
          <w:szCs w:val="24"/>
        </w:rPr>
        <w:t xml:space="preserve"> 2021.</w:t>
      </w:r>
      <w:r w:rsidR="00077A34" w:rsidRPr="00D52310">
        <w:rPr>
          <w:rFonts w:ascii="Times New Roman" w:hAnsi="Times New Roman" w:cs="Times New Roman"/>
          <w:b/>
          <w:sz w:val="24"/>
          <w:szCs w:val="24"/>
          <w:lang w:val="sr-Cyrl-RS"/>
        </w:rPr>
        <w:t xml:space="preserve"> </w:t>
      </w:r>
      <w:proofErr w:type="spellStart"/>
      <w:r w:rsidR="00077A34" w:rsidRPr="00D52310">
        <w:rPr>
          <w:rFonts w:ascii="Times New Roman" w:hAnsi="Times New Roman" w:cs="Times New Roman"/>
          <w:b/>
          <w:sz w:val="24"/>
          <w:szCs w:val="24"/>
        </w:rPr>
        <w:t>године</w:t>
      </w:r>
      <w:proofErr w:type="spellEnd"/>
    </w:p>
    <w:p w:rsidR="00077A34" w:rsidRPr="00D52310" w:rsidRDefault="00077A34" w:rsidP="00077A34">
      <w:pPr>
        <w:tabs>
          <w:tab w:val="left" w:pos="1418"/>
        </w:tabs>
        <w:spacing w:after="0" w:line="240" w:lineRule="auto"/>
        <w:jc w:val="both"/>
        <w:rPr>
          <w:rFonts w:ascii="Times New Roman" w:hAnsi="Times New Roman" w:cs="Times New Roman"/>
          <w:sz w:val="24"/>
          <w:szCs w:val="24"/>
          <w:lang w:val="sr-Cyrl-RS"/>
        </w:rPr>
      </w:pPr>
    </w:p>
    <w:p w:rsidR="00D87446" w:rsidRPr="00694173" w:rsidRDefault="00077A34" w:rsidP="00D87446">
      <w:pPr>
        <w:tabs>
          <w:tab w:val="left" w:pos="1418"/>
        </w:tabs>
        <w:spacing w:after="0" w:line="240" w:lineRule="auto"/>
        <w:jc w:val="both"/>
        <w:rPr>
          <w:rFonts w:ascii="Times New Roman" w:hAnsi="Times New Roman" w:cs="Times New Roman"/>
          <w:sz w:val="24"/>
          <w:szCs w:val="24"/>
          <w:lang w:val="sr-Cyrl-RS"/>
        </w:rPr>
      </w:pPr>
      <w:r w:rsidRPr="00D52310">
        <w:rPr>
          <w:rFonts w:ascii="Times New Roman" w:hAnsi="Times New Roman" w:cs="Times New Roman"/>
          <w:sz w:val="24"/>
          <w:szCs w:val="24"/>
          <w:lang w:val="sr-Cyrl-RS"/>
        </w:rPr>
        <w:tab/>
        <w:t>У уводним напоменама, Урош Кандић, државни секретар у Министарству трговине, туризма и телекомуникација, истакао је</w:t>
      </w:r>
      <w:r w:rsidR="00D87446">
        <w:rPr>
          <w:rFonts w:ascii="Times New Roman" w:hAnsi="Times New Roman" w:cs="Times New Roman"/>
          <w:sz w:val="24"/>
          <w:szCs w:val="24"/>
          <w:lang w:val="sr-Cyrl-RS"/>
        </w:rPr>
        <w:t xml:space="preserve"> да, к</w:t>
      </w:r>
      <w:r w:rsidR="00D87446" w:rsidRPr="00694173">
        <w:rPr>
          <w:rFonts w:ascii="Times New Roman" w:hAnsi="Times New Roman" w:cs="Times New Roman"/>
          <w:sz w:val="24"/>
          <w:szCs w:val="24"/>
          <w:lang w:val="sr-Cyrl-RS"/>
        </w:rPr>
        <w:t>ада је у питању први квартал</w:t>
      </w:r>
      <w:r w:rsidR="00D87446">
        <w:rPr>
          <w:rFonts w:ascii="Times New Roman" w:hAnsi="Times New Roman" w:cs="Times New Roman"/>
          <w:sz w:val="24"/>
          <w:szCs w:val="24"/>
          <w:lang w:val="sr-Cyrl-RS"/>
        </w:rPr>
        <w:t xml:space="preserve"> о.г,  у О</w:t>
      </w:r>
      <w:r w:rsidR="00D87446" w:rsidRPr="00694173">
        <w:rPr>
          <w:rFonts w:ascii="Times New Roman" w:hAnsi="Times New Roman" w:cs="Times New Roman"/>
          <w:sz w:val="24"/>
          <w:szCs w:val="24"/>
          <w:lang w:val="sr-Cyrl-RS"/>
        </w:rPr>
        <w:t>дељењу</w:t>
      </w:r>
      <w:r w:rsidR="00D87446">
        <w:rPr>
          <w:rFonts w:ascii="Times New Roman" w:hAnsi="Times New Roman" w:cs="Times New Roman"/>
          <w:sz w:val="24"/>
          <w:szCs w:val="24"/>
          <w:lang w:val="sr-Cyrl-RS"/>
        </w:rPr>
        <w:t xml:space="preserve"> за</w:t>
      </w:r>
      <w:r w:rsidR="00D87446" w:rsidRPr="00694173">
        <w:rPr>
          <w:rFonts w:ascii="Times New Roman" w:hAnsi="Times New Roman" w:cs="Times New Roman"/>
          <w:sz w:val="24"/>
          <w:szCs w:val="24"/>
          <w:lang w:val="sr-Cyrl-RS"/>
        </w:rPr>
        <w:t xml:space="preserve"> трговину и развој конкуренције</w:t>
      </w:r>
      <w:r w:rsidR="00D87446">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rPr>
        <w:t xml:space="preserve"> </w:t>
      </w:r>
      <w:r w:rsidR="00D87446">
        <w:rPr>
          <w:rFonts w:ascii="Times New Roman" w:hAnsi="Times New Roman" w:cs="Times New Roman"/>
          <w:sz w:val="24"/>
          <w:szCs w:val="24"/>
          <w:lang w:val="sr-Cyrl-RS"/>
        </w:rPr>
        <w:t>припремљен је Н</w:t>
      </w:r>
      <w:r w:rsidR="00D87446" w:rsidRPr="00694173">
        <w:rPr>
          <w:rFonts w:ascii="Times New Roman" w:hAnsi="Times New Roman" w:cs="Times New Roman"/>
          <w:sz w:val="24"/>
          <w:szCs w:val="24"/>
          <w:lang w:val="sr-Cyrl-RS"/>
        </w:rPr>
        <w:t>ацрт закона о услугама</w:t>
      </w:r>
      <w:r w:rsidR="005519E6">
        <w:rPr>
          <w:rFonts w:ascii="Times New Roman" w:hAnsi="Times New Roman" w:cs="Times New Roman"/>
          <w:sz w:val="24"/>
          <w:szCs w:val="24"/>
          <w:lang w:val="sr-Cyrl-RS"/>
        </w:rPr>
        <w:t>, који је у међувремену ушао у процедуру  Владе Републике Србије. О</w:t>
      </w:r>
      <w:r w:rsidR="00D87446" w:rsidRPr="00694173">
        <w:rPr>
          <w:rFonts w:ascii="Times New Roman" w:hAnsi="Times New Roman" w:cs="Times New Roman"/>
          <w:sz w:val="24"/>
          <w:szCs w:val="24"/>
          <w:lang w:val="sr-Cyrl-RS"/>
        </w:rPr>
        <w:t>чекује се да ће на след</w:t>
      </w:r>
      <w:r w:rsidR="005519E6">
        <w:rPr>
          <w:rFonts w:ascii="Times New Roman" w:hAnsi="Times New Roman" w:cs="Times New Roman"/>
          <w:sz w:val="24"/>
          <w:szCs w:val="24"/>
          <w:lang w:val="sr-Cyrl-RS"/>
        </w:rPr>
        <w:t>ећој седници Владе бити усвојен</w:t>
      </w:r>
      <w:r w:rsidR="00D87446" w:rsidRPr="00694173">
        <w:rPr>
          <w:rFonts w:ascii="Times New Roman" w:hAnsi="Times New Roman" w:cs="Times New Roman"/>
          <w:sz w:val="24"/>
          <w:szCs w:val="24"/>
          <w:lang w:val="sr-Cyrl-RS"/>
        </w:rPr>
        <w:t xml:space="preserve"> </w:t>
      </w:r>
      <w:r w:rsidR="005519E6">
        <w:rPr>
          <w:rFonts w:ascii="Times New Roman" w:hAnsi="Times New Roman" w:cs="Times New Roman"/>
          <w:sz w:val="24"/>
          <w:szCs w:val="24"/>
          <w:lang w:val="sr-Cyrl-RS"/>
        </w:rPr>
        <w:t>и упућен</w:t>
      </w:r>
      <w:r w:rsidR="00D87446" w:rsidRPr="00694173">
        <w:rPr>
          <w:rFonts w:ascii="Times New Roman" w:hAnsi="Times New Roman" w:cs="Times New Roman"/>
          <w:sz w:val="24"/>
          <w:szCs w:val="24"/>
          <w:lang w:val="sr-Cyrl-RS"/>
        </w:rPr>
        <w:t xml:space="preserve"> у скупштинску процедуру. У првом кварталу </w:t>
      </w:r>
      <w:r w:rsidR="000710D4">
        <w:rPr>
          <w:rFonts w:ascii="Times New Roman" w:hAnsi="Times New Roman" w:cs="Times New Roman"/>
          <w:sz w:val="24"/>
          <w:szCs w:val="24"/>
          <w:lang w:val="sr-Cyrl-RS"/>
        </w:rPr>
        <w:t>је реализован 20-ти</w:t>
      </w:r>
      <w:r w:rsidR="00D87446" w:rsidRPr="00694173">
        <w:rPr>
          <w:rFonts w:ascii="Times New Roman" w:hAnsi="Times New Roman" w:cs="Times New Roman"/>
          <w:sz w:val="24"/>
          <w:szCs w:val="24"/>
          <w:lang w:val="sr-Cyrl-RS"/>
        </w:rPr>
        <w:t xml:space="preserve"> испитни рок за полагање стру</w:t>
      </w:r>
      <w:r w:rsidR="000710D4">
        <w:rPr>
          <w:rFonts w:ascii="Times New Roman" w:hAnsi="Times New Roman" w:cs="Times New Roman"/>
          <w:sz w:val="24"/>
          <w:szCs w:val="24"/>
          <w:lang w:val="sr-Cyrl-RS"/>
        </w:rPr>
        <w:t>чног испита за посреднике у промету</w:t>
      </w:r>
      <w:r w:rsidR="00D87446" w:rsidRPr="00694173">
        <w:rPr>
          <w:rFonts w:ascii="Times New Roman" w:hAnsi="Times New Roman" w:cs="Times New Roman"/>
          <w:sz w:val="24"/>
          <w:szCs w:val="24"/>
          <w:lang w:val="sr-Cyrl-RS"/>
        </w:rPr>
        <w:t xml:space="preserve"> непокретности и том приликом је испит положило 190 </w:t>
      </w:r>
      <w:r w:rsidR="00D87446" w:rsidRPr="00694173">
        <w:rPr>
          <w:rFonts w:ascii="Times New Roman" w:hAnsi="Times New Roman" w:cs="Times New Roman"/>
          <w:sz w:val="24"/>
          <w:szCs w:val="24"/>
          <w:lang w:val="sr-Cyrl-RS"/>
        </w:rPr>
        <w:lastRenderedPageBreak/>
        <w:t>кандидата</w:t>
      </w:r>
      <w:r w:rsidR="000710D4">
        <w:rPr>
          <w:rFonts w:ascii="Times New Roman" w:hAnsi="Times New Roman" w:cs="Times New Roman"/>
          <w:sz w:val="24"/>
          <w:szCs w:val="24"/>
          <w:lang w:val="sr-Cyrl-RS"/>
        </w:rPr>
        <w:t>. Н</w:t>
      </w:r>
      <w:r w:rsidR="00D87446" w:rsidRPr="00694173">
        <w:rPr>
          <w:rFonts w:ascii="Times New Roman" w:hAnsi="Times New Roman" w:cs="Times New Roman"/>
          <w:sz w:val="24"/>
          <w:szCs w:val="24"/>
          <w:lang w:val="sr-Cyrl-RS"/>
        </w:rPr>
        <w:t xml:space="preserve">а крају првог квартала било </w:t>
      </w:r>
      <w:r w:rsidR="000710D4">
        <w:rPr>
          <w:rFonts w:ascii="Times New Roman" w:hAnsi="Times New Roman" w:cs="Times New Roman"/>
          <w:sz w:val="24"/>
          <w:szCs w:val="24"/>
          <w:lang w:val="sr-Cyrl-RS"/>
        </w:rPr>
        <w:t xml:space="preserve">је укупно </w:t>
      </w:r>
      <w:r w:rsidR="00D87446" w:rsidRPr="00694173">
        <w:rPr>
          <w:rFonts w:ascii="Times New Roman" w:hAnsi="Times New Roman" w:cs="Times New Roman"/>
          <w:sz w:val="24"/>
          <w:szCs w:val="24"/>
          <w:lang w:val="sr-Cyrl-RS"/>
        </w:rPr>
        <w:t>3963 лица која су стекла лиценцу за ову област. Објављен је</w:t>
      </w:r>
      <w:r w:rsidR="004671B9">
        <w:rPr>
          <w:rFonts w:ascii="Times New Roman" w:hAnsi="Times New Roman" w:cs="Times New Roman"/>
          <w:sz w:val="24"/>
          <w:szCs w:val="24"/>
          <w:lang w:val="sr-Cyrl-RS"/>
        </w:rPr>
        <w:t xml:space="preserve"> и </w:t>
      </w:r>
      <w:r w:rsidR="00D87446" w:rsidRPr="00694173">
        <w:rPr>
          <w:rFonts w:ascii="Times New Roman" w:hAnsi="Times New Roman" w:cs="Times New Roman"/>
          <w:sz w:val="24"/>
          <w:szCs w:val="24"/>
          <w:lang w:val="sr-Cyrl-RS"/>
        </w:rPr>
        <w:t xml:space="preserve">успешно реализован конкурс за доделу субвенција за очување и развој традиционалних и старих заната. Што се тиче </w:t>
      </w:r>
      <w:r w:rsidR="000710D4">
        <w:rPr>
          <w:rFonts w:ascii="Times New Roman" w:hAnsi="Times New Roman" w:cs="Times New Roman"/>
          <w:sz w:val="24"/>
          <w:szCs w:val="24"/>
          <w:lang w:val="sr-Cyrl-RS"/>
        </w:rPr>
        <w:t>С</w:t>
      </w:r>
      <w:r w:rsidR="00D87446" w:rsidRPr="00694173">
        <w:rPr>
          <w:rFonts w:ascii="Times New Roman" w:hAnsi="Times New Roman" w:cs="Times New Roman"/>
          <w:sz w:val="24"/>
          <w:szCs w:val="24"/>
          <w:lang w:val="sr-Cyrl-RS"/>
        </w:rPr>
        <w:t>ектора за заштиту потрошача</w:t>
      </w:r>
      <w:r w:rsidR="004671B9">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у прв</w:t>
      </w:r>
      <w:r w:rsidR="004671B9">
        <w:rPr>
          <w:rFonts w:ascii="Times New Roman" w:hAnsi="Times New Roman" w:cs="Times New Roman"/>
          <w:sz w:val="24"/>
          <w:szCs w:val="24"/>
          <w:lang w:val="sr-Cyrl-RS"/>
        </w:rPr>
        <w:t xml:space="preserve">ом кварталу евидентирано је око 6376 приговора поднетих тржишној инспекцији и удружењима </w:t>
      </w:r>
      <w:r w:rsidR="00D87446" w:rsidRPr="00694173">
        <w:rPr>
          <w:rFonts w:ascii="Times New Roman" w:hAnsi="Times New Roman" w:cs="Times New Roman"/>
          <w:sz w:val="24"/>
          <w:szCs w:val="24"/>
          <w:lang w:val="sr-Cyrl-RS"/>
        </w:rPr>
        <w:t xml:space="preserve"> за заштиту потрошача. Када је у питању активност тржишне инспекције</w:t>
      </w:r>
      <w:r w:rsidR="004671B9">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извршен је 4731</w:t>
      </w:r>
      <w:r w:rsidR="004671B9">
        <w:rPr>
          <w:rFonts w:ascii="Times New Roman" w:hAnsi="Times New Roman" w:cs="Times New Roman"/>
          <w:sz w:val="24"/>
          <w:szCs w:val="24"/>
          <w:lang w:val="sr-Cyrl-RS"/>
        </w:rPr>
        <w:t xml:space="preserve"> инспекцијски </w:t>
      </w:r>
      <w:r w:rsidR="00D87446" w:rsidRPr="00694173">
        <w:rPr>
          <w:rFonts w:ascii="Times New Roman" w:hAnsi="Times New Roman" w:cs="Times New Roman"/>
          <w:sz w:val="24"/>
          <w:szCs w:val="24"/>
          <w:lang w:val="sr-Cyrl-RS"/>
        </w:rPr>
        <w:t xml:space="preserve"> надзор и идентификоване области и делатности где </w:t>
      </w:r>
      <w:r w:rsidR="00E86FEC">
        <w:rPr>
          <w:rFonts w:ascii="Times New Roman" w:hAnsi="Times New Roman" w:cs="Times New Roman"/>
          <w:sz w:val="24"/>
          <w:szCs w:val="24"/>
          <w:lang w:val="sr-Cyrl-RS"/>
        </w:rPr>
        <w:t xml:space="preserve">је </w:t>
      </w:r>
      <w:r w:rsidR="00D87446" w:rsidRPr="00694173">
        <w:rPr>
          <w:rFonts w:ascii="Times New Roman" w:hAnsi="Times New Roman" w:cs="Times New Roman"/>
          <w:sz w:val="24"/>
          <w:szCs w:val="24"/>
          <w:lang w:val="sr-Cyrl-RS"/>
        </w:rPr>
        <w:t xml:space="preserve">посебно била изражена активност сиве економије односно кршења закона. То су области резаног дувана, цигарета, других дуванских производа и посебно деривата нафте. Када је у питању други квартал </w:t>
      </w:r>
      <w:r w:rsidR="00E86FEC">
        <w:rPr>
          <w:rFonts w:ascii="Times New Roman" w:hAnsi="Times New Roman" w:cs="Times New Roman"/>
          <w:sz w:val="24"/>
          <w:szCs w:val="24"/>
          <w:lang w:val="sr-Cyrl-RS"/>
        </w:rPr>
        <w:t>у Сектору</w:t>
      </w:r>
      <w:r w:rsidR="00D87446" w:rsidRPr="00694173">
        <w:rPr>
          <w:rFonts w:ascii="Times New Roman" w:hAnsi="Times New Roman" w:cs="Times New Roman"/>
          <w:sz w:val="24"/>
          <w:szCs w:val="24"/>
          <w:lang w:val="sr-Cyrl-RS"/>
        </w:rPr>
        <w:t xml:space="preserve"> за трговину, услуге и политику конкуренције</w:t>
      </w:r>
      <w:r w:rsidR="00E86FEC">
        <w:rPr>
          <w:rFonts w:ascii="Times New Roman" w:hAnsi="Times New Roman" w:cs="Times New Roman"/>
          <w:sz w:val="24"/>
          <w:szCs w:val="24"/>
          <w:lang w:val="sr-Cyrl-RS"/>
        </w:rPr>
        <w:t>, донета су</w:t>
      </w:r>
      <w:r w:rsidR="00D87446" w:rsidRPr="00694173">
        <w:rPr>
          <w:rFonts w:ascii="Times New Roman" w:hAnsi="Times New Roman" w:cs="Times New Roman"/>
          <w:sz w:val="24"/>
          <w:szCs w:val="24"/>
          <w:lang w:val="sr-Cyrl-RS"/>
        </w:rPr>
        <w:t xml:space="preserve"> три </w:t>
      </w:r>
      <w:r w:rsidR="00E86FEC">
        <w:rPr>
          <w:rFonts w:ascii="Times New Roman" w:hAnsi="Times New Roman" w:cs="Times New Roman"/>
          <w:sz w:val="24"/>
          <w:szCs w:val="24"/>
          <w:lang w:val="sr-Cyrl-RS"/>
        </w:rPr>
        <w:t>под</w:t>
      </w:r>
      <w:r w:rsidR="00D87446" w:rsidRPr="00694173">
        <w:rPr>
          <w:rFonts w:ascii="Times New Roman" w:hAnsi="Times New Roman" w:cs="Times New Roman"/>
          <w:sz w:val="24"/>
          <w:szCs w:val="24"/>
          <w:lang w:val="sr-Cyrl-RS"/>
        </w:rPr>
        <w:t>законска подакта веома важна за функционисање ове области. Што се тиче заштите потрошача</w:t>
      </w:r>
      <w:r w:rsidR="00E86FEC">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 xml:space="preserve">као </w:t>
      </w:r>
      <w:r w:rsidR="00E86FEC">
        <w:rPr>
          <w:rFonts w:ascii="Times New Roman" w:hAnsi="Times New Roman" w:cs="Times New Roman"/>
          <w:sz w:val="24"/>
          <w:szCs w:val="24"/>
          <w:lang w:val="sr-Cyrl-RS"/>
        </w:rPr>
        <w:t xml:space="preserve">и </w:t>
      </w:r>
      <w:r w:rsidR="00D87446" w:rsidRPr="00694173">
        <w:rPr>
          <w:rFonts w:ascii="Times New Roman" w:hAnsi="Times New Roman" w:cs="Times New Roman"/>
          <w:sz w:val="24"/>
          <w:szCs w:val="24"/>
          <w:lang w:val="sr-Cyrl-RS"/>
        </w:rPr>
        <w:t>у првом кварталу забележен је раст притужби грађана</w:t>
      </w:r>
      <w:r w:rsidR="00E86FEC">
        <w:rPr>
          <w:rFonts w:ascii="Times New Roman" w:hAnsi="Times New Roman" w:cs="Times New Roman"/>
          <w:sz w:val="24"/>
          <w:szCs w:val="24"/>
          <w:lang w:val="sr-Cyrl-RS"/>
        </w:rPr>
        <w:t xml:space="preserve"> и </w:t>
      </w:r>
      <w:r w:rsidR="00D87446" w:rsidRPr="00694173">
        <w:rPr>
          <w:rFonts w:ascii="Times New Roman" w:hAnsi="Times New Roman" w:cs="Times New Roman"/>
          <w:sz w:val="24"/>
          <w:szCs w:val="24"/>
          <w:lang w:val="sr-Cyrl-RS"/>
        </w:rPr>
        <w:t xml:space="preserve"> евидентиран 6098 приговор потрошача. Највећи обухват жалби је на обућу 18 %, белу технику 9 %, кућне апарате 5%, намештај и ентеријер 4% и електр</w:t>
      </w:r>
      <w:r w:rsidR="00E86FEC">
        <w:rPr>
          <w:rFonts w:ascii="Times New Roman" w:hAnsi="Times New Roman" w:cs="Times New Roman"/>
          <w:sz w:val="24"/>
          <w:szCs w:val="24"/>
          <w:lang w:val="sr-Cyrl-RS"/>
        </w:rPr>
        <w:t>ичну енергију 4%. У току другог</w:t>
      </w:r>
      <w:r w:rsidR="00D87446" w:rsidRPr="00694173">
        <w:rPr>
          <w:rFonts w:ascii="Times New Roman" w:hAnsi="Times New Roman" w:cs="Times New Roman"/>
          <w:sz w:val="24"/>
          <w:szCs w:val="24"/>
          <w:lang w:val="sr-Cyrl-RS"/>
        </w:rPr>
        <w:t xml:space="preserve"> квартала је започет твини</w:t>
      </w:r>
      <w:r w:rsidR="00E86FEC">
        <w:rPr>
          <w:rFonts w:ascii="Times New Roman" w:hAnsi="Times New Roman" w:cs="Times New Roman"/>
          <w:sz w:val="24"/>
          <w:szCs w:val="24"/>
          <w:lang w:val="sr-Cyrl-RS"/>
        </w:rPr>
        <w:t>н</w:t>
      </w:r>
      <w:r w:rsidR="00D87446" w:rsidRPr="00694173">
        <w:rPr>
          <w:rFonts w:ascii="Times New Roman" w:hAnsi="Times New Roman" w:cs="Times New Roman"/>
          <w:sz w:val="24"/>
          <w:szCs w:val="24"/>
          <w:lang w:val="sr-Cyrl-RS"/>
        </w:rPr>
        <w:t>г пројекат</w:t>
      </w:r>
      <w:r w:rsidR="00E86FEC">
        <w:rPr>
          <w:rFonts w:ascii="Times New Roman" w:hAnsi="Times New Roman" w:cs="Times New Roman"/>
          <w:sz w:val="24"/>
          <w:szCs w:val="24"/>
          <w:lang w:val="sr-Cyrl-RS"/>
        </w:rPr>
        <w:t>: Ј</w:t>
      </w:r>
      <w:r w:rsidR="00D87446" w:rsidRPr="00694173">
        <w:rPr>
          <w:rFonts w:ascii="Times New Roman" w:hAnsi="Times New Roman" w:cs="Times New Roman"/>
          <w:sz w:val="24"/>
          <w:szCs w:val="24"/>
          <w:lang w:val="sr-Cyrl-RS"/>
        </w:rPr>
        <w:t>ачање потрошача у Републици Србији</w:t>
      </w:r>
      <w:r w:rsidR="00E86FEC">
        <w:rPr>
          <w:rFonts w:ascii="Times New Roman" w:hAnsi="Times New Roman" w:cs="Times New Roman"/>
          <w:sz w:val="24"/>
          <w:szCs w:val="24"/>
          <w:lang w:val="sr-Cyrl-RS"/>
        </w:rPr>
        <w:t>. Тржишна инспекција је забележи</w:t>
      </w:r>
      <w:r w:rsidR="00D87446" w:rsidRPr="00694173">
        <w:rPr>
          <w:rFonts w:ascii="Times New Roman" w:hAnsi="Times New Roman" w:cs="Times New Roman"/>
          <w:sz w:val="24"/>
          <w:szCs w:val="24"/>
          <w:lang w:val="sr-Cyrl-RS"/>
        </w:rPr>
        <w:t>ла појачане активности у другом кварт</w:t>
      </w:r>
      <w:r w:rsidR="00E86FEC">
        <w:rPr>
          <w:rFonts w:ascii="Times New Roman" w:hAnsi="Times New Roman" w:cs="Times New Roman"/>
          <w:sz w:val="24"/>
          <w:szCs w:val="24"/>
          <w:lang w:val="sr-Cyrl-RS"/>
        </w:rPr>
        <w:t>алу више него у првом кварталу.</w:t>
      </w:r>
    </w:p>
    <w:p w:rsidR="007F7919" w:rsidRDefault="000974D9" w:rsidP="007F791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87446" w:rsidRPr="00694173">
        <w:rPr>
          <w:rFonts w:ascii="Times New Roman" w:hAnsi="Times New Roman" w:cs="Times New Roman"/>
          <w:sz w:val="24"/>
          <w:szCs w:val="24"/>
          <w:lang w:val="sr-Cyrl-RS"/>
        </w:rPr>
        <w:t>Оливера Јоцић</w:t>
      </w:r>
      <w:r>
        <w:rPr>
          <w:rFonts w:ascii="Times New Roman" w:hAnsi="Times New Roman" w:cs="Times New Roman"/>
          <w:sz w:val="24"/>
          <w:szCs w:val="24"/>
          <w:lang w:val="sr-Cyrl-RS"/>
        </w:rPr>
        <w:t xml:space="preserve">, помоћник министра, руководилац </w:t>
      </w:r>
      <w:r>
        <w:rPr>
          <w:rFonts w:ascii="Times New Roman" w:hAnsi="Times New Roman" w:cs="Times New Roman"/>
          <w:sz w:val="24"/>
          <w:szCs w:val="24"/>
          <w:lang w:val="sr-Latn-RS"/>
        </w:rPr>
        <w:t>Сектор</w:t>
      </w:r>
      <w:r>
        <w:rPr>
          <w:rFonts w:ascii="Times New Roman" w:hAnsi="Times New Roman" w:cs="Times New Roman"/>
          <w:sz w:val="24"/>
          <w:szCs w:val="24"/>
          <w:lang w:val="sr-Cyrl-RS"/>
        </w:rPr>
        <w:t>а</w:t>
      </w:r>
      <w:r>
        <w:rPr>
          <w:rFonts w:ascii="Times New Roman" w:hAnsi="Times New Roman" w:cs="Times New Roman"/>
          <w:sz w:val="24"/>
          <w:szCs w:val="24"/>
          <w:lang w:val="sr-Latn-RS"/>
        </w:rPr>
        <w:t xml:space="preserve"> за спољнотрговинску политику и мултилатералну и регионалну економску и трговинску сарадњу</w:t>
      </w:r>
      <w:r w:rsidR="00E86FEC">
        <w:rPr>
          <w:rFonts w:ascii="Times New Roman" w:hAnsi="Times New Roman" w:cs="Times New Roman"/>
          <w:sz w:val="24"/>
          <w:szCs w:val="24"/>
          <w:lang w:val="sr-Cyrl-RS"/>
        </w:rPr>
        <w:t>, истакла је  да је н</w:t>
      </w:r>
      <w:r w:rsidR="00D87446" w:rsidRPr="00694173">
        <w:rPr>
          <w:rFonts w:ascii="Times New Roman" w:hAnsi="Times New Roman" w:cs="Times New Roman"/>
          <w:sz w:val="24"/>
          <w:szCs w:val="24"/>
          <w:lang w:val="sr-Cyrl-RS"/>
        </w:rPr>
        <w:t>ајвише активности било на плану олакшања трговине кроз Национални комитет за олакшање трговин</w:t>
      </w:r>
      <w:r w:rsidR="00E86FEC">
        <w:rPr>
          <w:rFonts w:ascii="Times New Roman" w:hAnsi="Times New Roman" w:cs="Times New Roman"/>
          <w:sz w:val="24"/>
          <w:szCs w:val="24"/>
          <w:lang w:val="sr-Cyrl-RS"/>
        </w:rPr>
        <w:t>е,</w:t>
      </w:r>
      <w:r w:rsidR="00D87446" w:rsidRPr="00694173">
        <w:rPr>
          <w:rFonts w:ascii="Times New Roman" w:hAnsi="Times New Roman" w:cs="Times New Roman"/>
          <w:sz w:val="24"/>
          <w:szCs w:val="24"/>
          <w:lang w:val="sr-Cyrl-RS"/>
        </w:rPr>
        <w:t xml:space="preserve"> којим председава Стеван Никчевић</w:t>
      </w:r>
      <w:r w:rsidR="00E86FEC">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државни секретар. Било је активности на плану проширивања зелених коридора</w:t>
      </w:r>
      <w:r w:rsidR="00E86FEC">
        <w:rPr>
          <w:rFonts w:ascii="Times New Roman" w:hAnsi="Times New Roman" w:cs="Times New Roman"/>
          <w:sz w:val="24"/>
          <w:szCs w:val="24"/>
          <w:lang w:val="sr-Cyrl-RS"/>
        </w:rPr>
        <w:t xml:space="preserve"> у трговини са ЦЕФТА</w:t>
      </w:r>
      <w:r w:rsidR="00D87446" w:rsidRPr="00694173">
        <w:rPr>
          <w:rFonts w:ascii="Times New Roman" w:hAnsi="Times New Roman" w:cs="Times New Roman"/>
          <w:sz w:val="24"/>
          <w:szCs w:val="24"/>
          <w:lang w:val="sr-Cyrl-RS"/>
        </w:rPr>
        <w:t xml:space="preserve"> на трговину</w:t>
      </w:r>
      <w:r w:rsidR="00A147EA">
        <w:rPr>
          <w:rFonts w:ascii="Times New Roman" w:hAnsi="Times New Roman" w:cs="Times New Roman"/>
          <w:sz w:val="24"/>
          <w:szCs w:val="24"/>
          <w:lang w:val="sr-Cyrl-RS"/>
        </w:rPr>
        <w:t xml:space="preserve"> и</w:t>
      </w:r>
      <w:r w:rsidR="00D87446" w:rsidRPr="00694173">
        <w:rPr>
          <w:rFonts w:ascii="Times New Roman" w:hAnsi="Times New Roman" w:cs="Times New Roman"/>
          <w:sz w:val="24"/>
          <w:szCs w:val="24"/>
          <w:lang w:val="sr-Cyrl-RS"/>
        </w:rPr>
        <w:t xml:space="preserve"> са ЕУ. </w:t>
      </w:r>
      <w:r w:rsidR="00A147EA">
        <w:rPr>
          <w:rFonts w:ascii="Times New Roman" w:hAnsi="Times New Roman" w:cs="Times New Roman"/>
          <w:sz w:val="24"/>
          <w:szCs w:val="24"/>
          <w:lang w:val="sr-Cyrl-RS"/>
        </w:rPr>
        <w:t>Решавани су</w:t>
      </w:r>
      <w:r w:rsidR="00D87446" w:rsidRPr="00694173">
        <w:rPr>
          <w:rFonts w:ascii="Times New Roman" w:hAnsi="Times New Roman" w:cs="Times New Roman"/>
          <w:sz w:val="24"/>
          <w:szCs w:val="24"/>
          <w:lang w:val="sr-Cyrl-RS"/>
        </w:rPr>
        <w:t xml:space="preserve"> пробл</w:t>
      </w:r>
      <w:r w:rsidR="00A147EA">
        <w:rPr>
          <w:rFonts w:ascii="Times New Roman" w:hAnsi="Times New Roman" w:cs="Times New Roman"/>
          <w:sz w:val="24"/>
          <w:szCs w:val="24"/>
          <w:lang w:val="sr-Cyrl-RS"/>
        </w:rPr>
        <w:t>еми који су настали након увођења П</w:t>
      </w:r>
      <w:r w:rsidR="00D87446" w:rsidRPr="00694173">
        <w:rPr>
          <w:rFonts w:ascii="Times New Roman" w:hAnsi="Times New Roman" w:cs="Times New Roman"/>
          <w:sz w:val="24"/>
          <w:szCs w:val="24"/>
          <w:lang w:val="sr-Cyrl-RS"/>
        </w:rPr>
        <w:t>равилника о транзиту од стране Републике Хрватске и те су активности</w:t>
      </w:r>
      <w:r w:rsidR="00A147EA">
        <w:rPr>
          <w:rFonts w:ascii="Times New Roman" w:hAnsi="Times New Roman" w:cs="Times New Roman"/>
          <w:sz w:val="24"/>
          <w:szCs w:val="24"/>
          <w:lang w:val="sr-Cyrl-RS"/>
        </w:rPr>
        <w:t xml:space="preserve"> </w:t>
      </w:r>
      <w:r w:rsidR="00A147EA">
        <w:rPr>
          <w:rFonts w:ascii="Times New Roman" w:hAnsi="Times New Roman" w:cs="Times New Roman"/>
          <w:sz w:val="24"/>
          <w:szCs w:val="24"/>
          <w:lang w:val="sr-Cyrl-RS"/>
        </w:rPr>
        <w:t>са Националним комитетом за државне границе</w:t>
      </w:r>
      <w:r w:rsidR="00A147EA">
        <w:rPr>
          <w:rFonts w:ascii="Times New Roman" w:hAnsi="Times New Roman" w:cs="Times New Roman"/>
          <w:sz w:val="24"/>
          <w:szCs w:val="24"/>
          <w:lang w:val="sr-Cyrl-RS"/>
        </w:rPr>
        <w:t xml:space="preserve"> су</w:t>
      </w:r>
      <w:r w:rsidR="00D87446" w:rsidRPr="00694173">
        <w:rPr>
          <w:rFonts w:ascii="Times New Roman" w:hAnsi="Times New Roman" w:cs="Times New Roman"/>
          <w:sz w:val="24"/>
          <w:szCs w:val="24"/>
          <w:lang w:val="sr-Cyrl-RS"/>
        </w:rPr>
        <w:t xml:space="preserve"> још увек у току. </w:t>
      </w:r>
      <w:r w:rsidR="00A147EA">
        <w:rPr>
          <w:rFonts w:ascii="Times New Roman" w:hAnsi="Times New Roman" w:cs="Times New Roman"/>
          <w:sz w:val="24"/>
          <w:szCs w:val="24"/>
          <w:lang w:val="sr-Cyrl-RS"/>
        </w:rPr>
        <w:t xml:space="preserve">Министарство је </w:t>
      </w:r>
      <w:r w:rsidR="00D87446" w:rsidRPr="00694173">
        <w:rPr>
          <w:rFonts w:ascii="Times New Roman" w:hAnsi="Times New Roman" w:cs="Times New Roman"/>
          <w:sz w:val="24"/>
          <w:szCs w:val="24"/>
          <w:lang w:val="sr-Cyrl-RS"/>
        </w:rPr>
        <w:t xml:space="preserve">у оквиру </w:t>
      </w:r>
      <w:r w:rsidR="00A147EA">
        <w:rPr>
          <w:rFonts w:ascii="Times New Roman" w:hAnsi="Times New Roman" w:cs="Times New Roman"/>
          <w:sz w:val="24"/>
          <w:szCs w:val="24"/>
          <w:lang w:val="sr-Cyrl-RS"/>
        </w:rPr>
        <w:t>ЦЕФТА</w:t>
      </w:r>
      <w:r w:rsidR="00D87446" w:rsidRPr="00694173">
        <w:rPr>
          <w:rFonts w:ascii="Times New Roman" w:hAnsi="Times New Roman" w:cs="Times New Roman"/>
          <w:sz w:val="24"/>
          <w:szCs w:val="24"/>
          <w:lang w:val="sr-Cyrl-RS"/>
        </w:rPr>
        <w:t xml:space="preserve"> </w:t>
      </w:r>
      <w:r w:rsidR="00A147EA">
        <w:rPr>
          <w:rFonts w:ascii="Times New Roman" w:hAnsi="Times New Roman" w:cs="Times New Roman"/>
          <w:sz w:val="24"/>
          <w:szCs w:val="24"/>
          <w:lang w:val="sr-Cyrl-RS"/>
        </w:rPr>
        <w:t xml:space="preserve">спроводило активности </w:t>
      </w:r>
      <w:r w:rsidR="00D87446" w:rsidRPr="00694173">
        <w:rPr>
          <w:rFonts w:ascii="Times New Roman" w:hAnsi="Times New Roman" w:cs="Times New Roman"/>
          <w:sz w:val="24"/>
          <w:szCs w:val="24"/>
          <w:lang w:val="sr-Cyrl-RS"/>
        </w:rPr>
        <w:t xml:space="preserve">које су предвиђене акционим планом за регионални и економски простор. Све је кулминирало Берлински самитом 5. јула и ту су биле активности које су </w:t>
      </w:r>
      <w:r w:rsidR="00A147EA">
        <w:rPr>
          <w:rFonts w:ascii="Times New Roman" w:hAnsi="Times New Roman" w:cs="Times New Roman"/>
          <w:sz w:val="24"/>
          <w:szCs w:val="24"/>
          <w:lang w:val="sr-Cyrl-RS"/>
        </w:rPr>
        <w:t>се односиле на усаглашавање одлу</w:t>
      </w:r>
      <w:r w:rsidR="00D87446" w:rsidRPr="00694173">
        <w:rPr>
          <w:rFonts w:ascii="Times New Roman" w:hAnsi="Times New Roman" w:cs="Times New Roman"/>
          <w:sz w:val="24"/>
          <w:szCs w:val="24"/>
          <w:lang w:val="sr-Cyrl-RS"/>
        </w:rPr>
        <w:t xml:space="preserve">ка о електронској трговини </w:t>
      </w:r>
      <w:r w:rsidR="00A147EA">
        <w:rPr>
          <w:rFonts w:ascii="Times New Roman" w:hAnsi="Times New Roman" w:cs="Times New Roman"/>
          <w:sz w:val="24"/>
          <w:szCs w:val="24"/>
          <w:lang w:val="sr-Cyrl-RS"/>
        </w:rPr>
        <w:t>и додатној либерализацији туризма у региону</w:t>
      </w:r>
      <w:r w:rsidR="00D87446" w:rsidRPr="00694173">
        <w:rPr>
          <w:rFonts w:ascii="Times New Roman" w:hAnsi="Times New Roman" w:cs="Times New Roman"/>
          <w:sz w:val="24"/>
          <w:szCs w:val="24"/>
          <w:lang w:val="sr-Cyrl-RS"/>
        </w:rPr>
        <w:t>. Сектор за билетерал</w:t>
      </w:r>
      <w:r w:rsidR="00A147EA">
        <w:rPr>
          <w:rFonts w:ascii="Times New Roman" w:hAnsi="Times New Roman" w:cs="Times New Roman"/>
          <w:sz w:val="24"/>
          <w:szCs w:val="24"/>
          <w:lang w:val="sr-Cyrl-RS"/>
        </w:rPr>
        <w:t>н</w:t>
      </w:r>
      <w:r w:rsidR="00D87446" w:rsidRPr="00694173">
        <w:rPr>
          <w:rFonts w:ascii="Times New Roman" w:hAnsi="Times New Roman" w:cs="Times New Roman"/>
          <w:sz w:val="24"/>
          <w:szCs w:val="24"/>
          <w:lang w:val="sr-Cyrl-RS"/>
        </w:rPr>
        <w:t>у</w:t>
      </w:r>
      <w:r w:rsidR="00A147EA">
        <w:rPr>
          <w:rFonts w:ascii="Times New Roman" w:hAnsi="Times New Roman" w:cs="Times New Roman"/>
          <w:sz w:val="24"/>
          <w:szCs w:val="24"/>
          <w:lang w:val="sr-Cyrl-RS"/>
        </w:rPr>
        <w:t xml:space="preserve"> економску сарадњу</w:t>
      </w:r>
      <w:r w:rsidR="00D87446" w:rsidRPr="00694173">
        <w:rPr>
          <w:rFonts w:ascii="Times New Roman" w:hAnsi="Times New Roman" w:cs="Times New Roman"/>
          <w:sz w:val="24"/>
          <w:szCs w:val="24"/>
          <w:lang w:val="sr-Cyrl-RS"/>
        </w:rPr>
        <w:t xml:space="preserve"> је био необично активан што кроз одржавање, што кроз припрему за одржавање мешовитих комитета са јако великим бројем земаља. </w:t>
      </w:r>
      <w:r w:rsidR="00A147EA">
        <w:rPr>
          <w:rFonts w:ascii="Times New Roman" w:hAnsi="Times New Roman" w:cs="Times New Roman"/>
          <w:sz w:val="24"/>
          <w:szCs w:val="24"/>
          <w:lang w:val="sr-Cyrl-RS"/>
        </w:rPr>
        <w:t>У</w:t>
      </w:r>
      <w:r w:rsidR="00D87446" w:rsidRPr="00694173">
        <w:rPr>
          <w:rFonts w:ascii="Times New Roman" w:hAnsi="Times New Roman" w:cs="Times New Roman"/>
          <w:sz w:val="24"/>
          <w:szCs w:val="24"/>
          <w:lang w:val="sr-Cyrl-RS"/>
        </w:rPr>
        <w:t>спешно</w:t>
      </w:r>
      <w:r w:rsidR="00A147EA">
        <w:rPr>
          <w:rFonts w:ascii="Times New Roman" w:hAnsi="Times New Roman" w:cs="Times New Roman"/>
          <w:sz w:val="24"/>
          <w:szCs w:val="24"/>
          <w:lang w:val="sr-Cyrl-RS"/>
        </w:rPr>
        <w:t xml:space="preserve"> је</w:t>
      </w:r>
      <w:r w:rsidR="00D87446" w:rsidRPr="00694173">
        <w:rPr>
          <w:rFonts w:ascii="Times New Roman" w:hAnsi="Times New Roman" w:cs="Times New Roman"/>
          <w:sz w:val="24"/>
          <w:szCs w:val="24"/>
          <w:lang w:val="sr-Cyrl-RS"/>
        </w:rPr>
        <w:t xml:space="preserve"> одржан </w:t>
      </w:r>
      <w:r w:rsidR="007F7919">
        <w:rPr>
          <w:rFonts w:ascii="Times New Roman" w:hAnsi="Times New Roman" w:cs="Times New Roman"/>
          <w:sz w:val="24"/>
          <w:szCs w:val="24"/>
          <w:lang w:val="sr-Cyrl-RS"/>
        </w:rPr>
        <w:t xml:space="preserve">састанак Мешовитог </w:t>
      </w:r>
      <w:r w:rsidR="00D87446" w:rsidRPr="00694173">
        <w:rPr>
          <w:rFonts w:ascii="Times New Roman" w:hAnsi="Times New Roman" w:cs="Times New Roman"/>
          <w:sz w:val="24"/>
          <w:szCs w:val="24"/>
          <w:lang w:val="sr-Cyrl-RS"/>
        </w:rPr>
        <w:t>комитет</w:t>
      </w:r>
      <w:r w:rsidR="007F7919">
        <w:rPr>
          <w:rFonts w:ascii="Times New Roman" w:hAnsi="Times New Roman" w:cs="Times New Roman"/>
          <w:sz w:val="24"/>
          <w:szCs w:val="24"/>
          <w:lang w:val="sr-Cyrl-RS"/>
        </w:rPr>
        <w:t>а</w:t>
      </w:r>
      <w:r w:rsidR="00D87446" w:rsidRPr="00694173">
        <w:rPr>
          <w:rFonts w:ascii="Times New Roman" w:hAnsi="Times New Roman" w:cs="Times New Roman"/>
          <w:sz w:val="24"/>
          <w:szCs w:val="24"/>
          <w:lang w:val="sr-Cyrl-RS"/>
        </w:rPr>
        <w:t xml:space="preserve"> са </w:t>
      </w:r>
      <w:r w:rsidR="007F7919">
        <w:rPr>
          <w:rFonts w:ascii="Times New Roman" w:hAnsi="Times New Roman" w:cs="Times New Roman"/>
          <w:sz w:val="24"/>
          <w:szCs w:val="24"/>
          <w:lang w:val="sr-Cyrl-RS"/>
        </w:rPr>
        <w:t>Мађарском, а у септембру следе М</w:t>
      </w:r>
      <w:r w:rsidR="00D87446" w:rsidRPr="00694173">
        <w:rPr>
          <w:rFonts w:ascii="Times New Roman" w:hAnsi="Times New Roman" w:cs="Times New Roman"/>
          <w:sz w:val="24"/>
          <w:szCs w:val="24"/>
          <w:lang w:val="sr-Cyrl-RS"/>
        </w:rPr>
        <w:t>ешовити комитети са Швајцарском Конфедерацијом, Чешком</w:t>
      </w:r>
      <w:r w:rsidR="007F7919">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Хрватском и у новембру са Словачком. Што се тиче Одељења са </w:t>
      </w:r>
      <w:r w:rsidR="007F7919">
        <w:rPr>
          <w:rFonts w:ascii="Times New Roman" w:hAnsi="Times New Roman" w:cs="Times New Roman"/>
          <w:sz w:val="24"/>
          <w:szCs w:val="24"/>
          <w:lang w:val="sr-Cyrl-RS"/>
        </w:rPr>
        <w:t xml:space="preserve">трговину </w:t>
      </w:r>
      <w:r w:rsidR="00D87446" w:rsidRPr="00694173">
        <w:rPr>
          <w:rFonts w:ascii="Times New Roman" w:hAnsi="Times New Roman" w:cs="Times New Roman"/>
          <w:sz w:val="24"/>
          <w:szCs w:val="24"/>
          <w:lang w:val="sr-Cyrl-RS"/>
        </w:rPr>
        <w:t>контролисаном робом и Одељења са спољнотрговински режим</w:t>
      </w:r>
      <w:r w:rsidR="007F7919">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радили </w:t>
      </w:r>
      <w:r w:rsidR="007F7919">
        <w:rPr>
          <w:rFonts w:ascii="Times New Roman" w:hAnsi="Times New Roman" w:cs="Times New Roman"/>
          <w:sz w:val="24"/>
          <w:szCs w:val="24"/>
          <w:lang w:val="sr-Cyrl-RS"/>
        </w:rPr>
        <w:t xml:space="preserve">су </w:t>
      </w:r>
      <w:r w:rsidR="00D87446" w:rsidRPr="00694173">
        <w:rPr>
          <w:rFonts w:ascii="Times New Roman" w:hAnsi="Times New Roman" w:cs="Times New Roman"/>
          <w:sz w:val="24"/>
          <w:szCs w:val="24"/>
          <w:lang w:val="sr-Cyrl-RS"/>
        </w:rPr>
        <w:t>у пун</w:t>
      </w:r>
      <w:r w:rsidR="007F7919">
        <w:rPr>
          <w:rFonts w:ascii="Times New Roman" w:hAnsi="Times New Roman" w:cs="Times New Roman"/>
          <w:sz w:val="24"/>
          <w:szCs w:val="24"/>
          <w:lang w:val="sr-Cyrl-RS"/>
        </w:rPr>
        <w:t>ом капацитету и</w:t>
      </w:r>
      <w:r w:rsidR="00D87446" w:rsidRPr="00694173">
        <w:rPr>
          <w:rFonts w:ascii="Times New Roman" w:hAnsi="Times New Roman" w:cs="Times New Roman"/>
          <w:sz w:val="24"/>
          <w:szCs w:val="24"/>
          <w:lang w:val="sr-Cyrl-RS"/>
        </w:rPr>
        <w:t xml:space="preserve"> редовно су одржавани састанци свих комисија.</w:t>
      </w:r>
    </w:p>
    <w:p w:rsidR="00D87446" w:rsidRPr="00694173" w:rsidRDefault="007F7919" w:rsidP="007F791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Зоран Остојић,</w:t>
      </w:r>
      <w:r w:rsidRPr="003B6C3C">
        <w:rPr>
          <w:sz w:val="28"/>
          <w:szCs w:val="28"/>
          <w:lang w:val="sr-Latn-RS"/>
        </w:rPr>
        <w:t xml:space="preserve"> </w:t>
      </w:r>
      <w:r w:rsidRPr="003B6C3C">
        <w:rPr>
          <w:rFonts w:ascii="Times New Roman" w:hAnsi="Times New Roman" w:cs="Times New Roman"/>
          <w:sz w:val="24"/>
          <w:szCs w:val="24"/>
          <w:lang w:val="sr-Latn-RS"/>
        </w:rPr>
        <w:t>шеф Одсека за унапређење конкурентности у туризму</w:t>
      </w:r>
      <w:r>
        <w:rPr>
          <w:rFonts w:ascii="Times New Roman" w:hAnsi="Times New Roman" w:cs="Times New Roman"/>
          <w:sz w:val="24"/>
          <w:szCs w:val="24"/>
          <w:lang w:val="sr-Cyrl-RS"/>
        </w:rPr>
        <w:t xml:space="preserve">, изнео је </w:t>
      </w:r>
      <w:r>
        <w:rPr>
          <w:rFonts w:ascii="Times New Roman" w:hAnsi="Times New Roman" w:cs="Times New Roman"/>
          <w:sz w:val="24"/>
          <w:szCs w:val="24"/>
          <w:lang w:val="sr-Cyrl-RS"/>
        </w:rPr>
        <w:t xml:space="preserve">да је </w:t>
      </w:r>
      <w:r w:rsidR="00D87446" w:rsidRPr="00694173">
        <w:rPr>
          <w:rFonts w:ascii="Times New Roman" w:hAnsi="Times New Roman" w:cs="Times New Roman"/>
          <w:sz w:val="24"/>
          <w:szCs w:val="24"/>
          <w:lang w:val="sr-Cyrl-RS"/>
        </w:rPr>
        <w:t xml:space="preserve">Закључком Владе Републике Србије од 11. јануара 2021. године усвојен програм распореда и коришћења субвенција намењених за пројекте </w:t>
      </w:r>
      <w:r>
        <w:rPr>
          <w:rFonts w:ascii="Times New Roman" w:hAnsi="Times New Roman" w:cs="Times New Roman"/>
          <w:sz w:val="24"/>
          <w:szCs w:val="24"/>
          <w:lang w:val="sr-Cyrl-RS"/>
        </w:rPr>
        <w:t>у туризму</w:t>
      </w:r>
      <w:r w:rsidR="00D87446" w:rsidRPr="00694173">
        <w:rPr>
          <w:rFonts w:ascii="Times New Roman" w:hAnsi="Times New Roman" w:cs="Times New Roman"/>
          <w:sz w:val="24"/>
          <w:szCs w:val="24"/>
          <w:lang w:val="sr-Cyrl-RS"/>
        </w:rPr>
        <w:t xml:space="preserve"> у 2021. </w:t>
      </w:r>
      <w:r>
        <w:rPr>
          <w:rFonts w:ascii="Times New Roman" w:hAnsi="Times New Roman" w:cs="Times New Roman"/>
          <w:sz w:val="24"/>
          <w:szCs w:val="24"/>
          <w:lang w:val="sr-Cyrl-RS"/>
        </w:rPr>
        <w:t>години. Спроведени</w:t>
      </w:r>
      <w:r w:rsidR="00D87446" w:rsidRPr="00694173">
        <w:rPr>
          <w:rFonts w:ascii="Times New Roman" w:hAnsi="Times New Roman" w:cs="Times New Roman"/>
          <w:sz w:val="24"/>
          <w:szCs w:val="24"/>
          <w:lang w:val="sr-Cyrl-RS"/>
        </w:rPr>
        <w:t xml:space="preserve"> су конкурси за доделу субвенција за пројекте развоја туризма у 2021. години</w:t>
      </w:r>
      <w:r>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као и конкурс за доделу дотација намењених за пројекте развоја у обалсти туризма. Конкурси су објављени на званичној интернет презентацији Министраства и порталу Е-управа</w:t>
      </w:r>
      <w:r>
        <w:rPr>
          <w:rFonts w:ascii="Times New Roman" w:hAnsi="Times New Roman" w:cs="Times New Roman"/>
          <w:sz w:val="24"/>
          <w:szCs w:val="24"/>
          <w:lang w:val="sr-Cyrl-RS"/>
        </w:rPr>
        <w:t>, као и на огласној табли М</w:t>
      </w:r>
      <w:r w:rsidR="00D87446" w:rsidRPr="00694173">
        <w:rPr>
          <w:rFonts w:ascii="Times New Roman" w:hAnsi="Times New Roman" w:cs="Times New Roman"/>
          <w:sz w:val="24"/>
          <w:szCs w:val="24"/>
          <w:lang w:val="sr-Cyrl-RS"/>
        </w:rPr>
        <w:t>инистарства. Конкурси за пројекте промоције едукације и тренинга у туризму окон</w:t>
      </w:r>
      <w:r>
        <w:rPr>
          <w:rFonts w:ascii="Times New Roman" w:hAnsi="Times New Roman" w:cs="Times New Roman"/>
          <w:sz w:val="24"/>
          <w:szCs w:val="24"/>
          <w:lang w:val="sr-Cyrl-RS"/>
        </w:rPr>
        <w:t>чани су 30. априла 2021. године. Н</w:t>
      </w:r>
      <w:r w:rsidR="00D87446" w:rsidRPr="00694173">
        <w:rPr>
          <w:rFonts w:ascii="Times New Roman" w:hAnsi="Times New Roman" w:cs="Times New Roman"/>
          <w:sz w:val="24"/>
          <w:szCs w:val="24"/>
          <w:lang w:val="sr-Cyrl-RS"/>
        </w:rPr>
        <w:t>акон тога</w:t>
      </w:r>
      <w:r>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Комисија за вредновање пројекта о</w:t>
      </w:r>
      <w:r w:rsidR="006C548D">
        <w:rPr>
          <w:rFonts w:ascii="Times New Roman" w:hAnsi="Times New Roman" w:cs="Times New Roman"/>
          <w:sz w:val="24"/>
          <w:szCs w:val="24"/>
          <w:lang w:val="sr-Cyrl-RS"/>
        </w:rPr>
        <w:t>добрила је средства и то с</w:t>
      </w:r>
      <w:r w:rsidR="00D87446" w:rsidRPr="00694173">
        <w:rPr>
          <w:rFonts w:ascii="Times New Roman" w:hAnsi="Times New Roman" w:cs="Times New Roman"/>
          <w:sz w:val="24"/>
          <w:szCs w:val="24"/>
          <w:lang w:val="sr-Cyrl-RS"/>
        </w:rPr>
        <w:t>а  економске класификације 451</w:t>
      </w:r>
      <w:r w:rsidR="006C548D">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субвеције јавним предузећима у износу од 5 милиона динара за два пројекта, са економске класификације 463 </w:t>
      </w:r>
      <w:r w:rsidR="006C548D">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трансфери осталим нивоима власти</w:t>
      </w:r>
      <w:r w:rsidR="006C548D">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 xml:space="preserve"> у износу од 50 милиона динара, за 59 пројеката са економске класификације 481</w:t>
      </w:r>
      <w:r w:rsidR="006C548D">
        <w:rPr>
          <w:rFonts w:ascii="Times New Roman" w:hAnsi="Times New Roman" w:cs="Times New Roman"/>
          <w:sz w:val="24"/>
          <w:szCs w:val="24"/>
          <w:lang w:val="sr-Cyrl-RS"/>
        </w:rPr>
        <w:t xml:space="preserve"> -</w:t>
      </w:r>
      <w:r w:rsidR="00DD79A8">
        <w:rPr>
          <w:rFonts w:ascii="Times New Roman" w:hAnsi="Times New Roman" w:cs="Times New Roman"/>
          <w:sz w:val="24"/>
          <w:szCs w:val="24"/>
          <w:lang w:val="sr-Cyrl-RS"/>
        </w:rPr>
        <w:t xml:space="preserve"> дотације невладиним организацијама</w:t>
      </w:r>
      <w:r w:rsidR="00D87446" w:rsidRPr="00694173">
        <w:rPr>
          <w:rFonts w:ascii="Times New Roman" w:hAnsi="Times New Roman" w:cs="Times New Roman"/>
          <w:sz w:val="24"/>
          <w:szCs w:val="24"/>
          <w:lang w:val="sr-Cyrl-RS"/>
        </w:rPr>
        <w:t xml:space="preserve"> у износу од 60 милиона динара</w:t>
      </w:r>
      <w:r w:rsidR="00D87446" w:rsidRPr="00694173">
        <w:rPr>
          <w:rFonts w:ascii="Times New Roman" w:hAnsi="Times New Roman" w:cs="Times New Roman"/>
          <w:sz w:val="24"/>
          <w:szCs w:val="24"/>
        </w:rPr>
        <w:t xml:space="preserve"> </w:t>
      </w:r>
      <w:proofErr w:type="spellStart"/>
      <w:r w:rsidR="00D87446" w:rsidRPr="00694173">
        <w:rPr>
          <w:rFonts w:ascii="Times New Roman" w:hAnsi="Times New Roman" w:cs="Times New Roman"/>
          <w:sz w:val="24"/>
          <w:szCs w:val="24"/>
        </w:rPr>
        <w:t>за</w:t>
      </w:r>
      <w:proofErr w:type="spellEnd"/>
      <w:r w:rsidR="00D87446" w:rsidRPr="00694173">
        <w:rPr>
          <w:rFonts w:ascii="Times New Roman" w:hAnsi="Times New Roman" w:cs="Times New Roman"/>
          <w:sz w:val="24"/>
          <w:szCs w:val="24"/>
        </w:rPr>
        <w:t xml:space="preserve"> 67 </w:t>
      </w:r>
      <w:proofErr w:type="spellStart"/>
      <w:r w:rsidR="00D87446" w:rsidRPr="00694173">
        <w:rPr>
          <w:rFonts w:ascii="Times New Roman" w:hAnsi="Times New Roman" w:cs="Times New Roman"/>
          <w:sz w:val="24"/>
          <w:szCs w:val="24"/>
        </w:rPr>
        <w:t>пројеката</w:t>
      </w:r>
      <w:proofErr w:type="spellEnd"/>
      <w:r w:rsidR="00D87446" w:rsidRPr="00694173">
        <w:rPr>
          <w:rFonts w:ascii="Times New Roman" w:hAnsi="Times New Roman" w:cs="Times New Roman"/>
          <w:sz w:val="24"/>
          <w:szCs w:val="24"/>
        </w:rPr>
        <w:t xml:space="preserve">. </w:t>
      </w:r>
      <w:r w:rsidR="00D87446" w:rsidRPr="00694173">
        <w:rPr>
          <w:rFonts w:ascii="Times New Roman" w:hAnsi="Times New Roman" w:cs="Times New Roman"/>
          <w:sz w:val="24"/>
          <w:szCs w:val="24"/>
          <w:lang w:val="sr-Cyrl-RS"/>
        </w:rPr>
        <w:t>Листа вредновања и рангирања наведених пројеката</w:t>
      </w:r>
      <w:r w:rsidR="00DD79A8">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као </w:t>
      </w:r>
      <w:r w:rsidR="00DD79A8">
        <w:rPr>
          <w:rFonts w:ascii="Times New Roman" w:hAnsi="Times New Roman" w:cs="Times New Roman"/>
          <w:sz w:val="24"/>
          <w:szCs w:val="24"/>
          <w:lang w:val="sr-Cyrl-RS"/>
        </w:rPr>
        <w:t xml:space="preserve">и </w:t>
      </w:r>
      <w:r w:rsidR="00D87446" w:rsidRPr="00694173">
        <w:rPr>
          <w:rFonts w:ascii="Times New Roman" w:hAnsi="Times New Roman" w:cs="Times New Roman"/>
          <w:sz w:val="24"/>
          <w:szCs w:val="24"/>
          <w:lang w:val="sr-Cyrl-RS"/>
        </w:rPr>
        <w:t>коначне листе одобрених средстава објављене су на званичној интернет презентацији Министарства. Конкурс за инфраструктурне пројекте окончан је 30. јуна 2021. године</w:t>
      </w:r>
      <w:r w:rsidR="00DD79A8">
        <w:rPr>
          <w:rFonts w:ascii="Times New Roman" w:hAnsi="Times New Roman" w:cs="Times New Roman"/>
          <w:sz w:val="24"/>
          <w:szCs w:val="24"/>
          <w:lang w:val="sr-Cyrl-RS"/>
        </w:rPr>
        <w:t>. О</w:t>
      </w:r>
      <w:r w:rsidR="00D87446" w:rsidRPr="00694173">
        <w:rPr>
          <w:rFonts w:ascii="Times New Roman" w:hAnsi="Times New Roman" w:cs="Times New Roman"/>
          <w:sz w:val="24"/>
          <w:szCs w:val="24"/>
          <w:lang w:val="sr-Cyrl-RS"/>
        </w:rPr>
        <w:t>добрен је 31 инфраструктурни пројекат уку</w:t>
      </w:r>
      <w:r w:rsidR="00DD79A8">
        <w:rPr>
          <w:rFonts w:ascii="Times New Roman" w:hAnsi="Times New Roman" w:cs="Times New Roman"/>
          <w:sz w:val="24"/>
          <w:szCs w:val="24"/>
          <w:lang w:val="sr-Cyrl-RS"/>
        </w:rPr>
        <w:t xml:space="preserve">пне вредности 446 милиона и 100 </w:t>
      </w:r>
      <w:r w:rsidR="00D87446" w:rsidRPr="00694173">
        <w:rPr>
          <w:rFonts w:ascii="Times New Roman" w:hAnsi="Times New Roman" w:cs="Times New Roman"/>
          <w:sz w:val="24"/>
          <w:szCs w:val="24"/>
          <w:lang w:val="sr-Cyrl-RS"/>
        </w:rPr>
        <w:t xml:space="preserve">000 динара. Актом </w:t>
      </w:r>
      <w:r w:rsidR="00D87446" w:rsidRPr="00694173">
        <w:rPr>
          <w:rFonts w:ascii="Times New Roman" w:hAnsi="Times New Roman" w:cs="Times New Roman"/>
          <w:sz w:val="24"/>
          <w:szCs w:val="24"/>
          <w:lang w:val="sr-Cyrl-RS"/>
        </w:rPr>
        <w:lastRenderedPageBreak/>
        <w:t>Владе Републике Србије</w:t>
      </w:r>
      <w:r w:rsidR="00DD79A8">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на седници одржаној 31. јануара 2019. године</w:t>
      </w:r>
      <w:r w:rsidR="00DD79A8">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донета је Уредба о условима и начину коришћења кредитних средстава за подстицање квалитета туристичке понуде за трогодишњи период</w:t>
      </w:r>
      <w:r w:rsidR="00D87446" w:rsidRPr="00694173">
        <w:rPr>
          <w:rFonts w:ascii="Times New Roman" w:hAnsi="Times New Roman" w:cs="Times New Roman"/>
          <w:sz w:val="24"/>
          <w:szCs w:val="24"/>
        </w:rPr>
        <w:t xml:space="preserve">. </w:t>
      </w:r>
      <w:r w:rsidR="00DD79A8">
        <w:rPr>
          <w:rFonts w:ascii="Times New Roman" w:hAnsi="Times New Roman" w:cs="Times New Roman"/>
          <w:sz w:val="24"/>
          <w:szCs w:val="24"/>
          <w:lang w:val="sr-Cyrl-RS"/>
        </w:rPr>
        <w:t xml:space="preserve">Сагласно </w:t>
      </w:r>
      <w:r w:rsidR="00D87446" w:rsidRPr="00694173">
        <w:rPr>
          <w:rFonts w:ascii="Times New Roman" w:hAnsi="Times New Roman" w:cs="Times New Roman"/>
          <w:sz w:val="24"/>
          <w:szCs w:val="24"/>
          <w:lang w:val="sr-Cyrl-RS"/>
        </w:rPr>
        <w:t>наведеном акту</w:t>
      </w:r>
      <w:r w:rsidR="00DD79A8">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у 2021. години Министраство је расписало конкурс за доделу кредитних средстава за подстицање туристичке понуде. У овој години одобрен је један пројекат у износу од 4</w:t>
      </w:r>
      <w:r w:rsidR="00DD79A8">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177</w:t>
      </w:r>
      <w:r w:rsidR="00DD79A8">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641 динар. Реализација доделе ваучера за субвенционисано коришћење услуга смештаја у одре</w:t>
      </w:r>
      <w:r w:rsidR="00DD79A8">
        <w:rPr>
          <w:rFonts w:ascii="Times New Roman" w:hAnsi="Times New Roman" w:cs="Times New Roman"/>
          <w:sz w:val="24"/>
          <w:szCs w:val="24"/>
          <w:lang w:val="sr-Cyrl-RS"/>
        </w:rPr>
        <w:t>ђеним категоријама становништва:</w:t>
      </w:r>
      <w:r w:rsidR="00D87446" w:rsidRPr="00694173">
        <w:rPr>
          <w:rFonts w:ascii="Times New Roman" w:hAnsi="Times New Roman" w:cs="Times New Roman"/>
          <w:sz w:val="24"/>
          <w:szCs w:val="24"/>
          <w:lang w:val="sr-Cyrl-RS"/>
        </w:rPr>
        <w:t xml:space="preserve"> Законом</w:t>
      </w:r>
      <w:r w:rsidR="00DD79A8">
        <w:rPr>
          <w:rFonts w:ascii="Times New Roman" w:hAnsi="Times New Roman" w:cs="Times New Roman"/>
          <w:sz w:val="24"/>
          <w:szCs w:val="24"/>
          <w:lang w:val="sr-Cyrl-RS"/>
        </w:rPr>
        <w:t xml:space="preserve"> о буџету</w:t>
      </w:r>
      <w:r w:rsidR="00D87446" w:rsidRPr="00694173">
        <w:rPr>
          <w:rFonts w:ascii="Times New Roman" w:hAnsi="Times New Roman" w:cs="Times New Roman"/>
          <w:sz w:val="24"/>
          <w:szCs w:val="24"/>
          <w:lang w:val="sr-Cyrl-RS"/>
        </w:rPr>
        <w:t xml:space="preserve"> Републике Србије за 2021. годину обезбеђена су средства за доделу 100</w:t>
      </w:r>
      <w:r w:rsidR="00DD79A8">
        <w:rPr>
          <w:rFonts w:ascii="Times New Roman" w:hAnsi="Times New Roman" w:cs="Times New Roman"/>
          <w:sz w:val="24"/>
          <w:szCs w:val="24"/>
          <w:lang w:val="sr-Cyrl-RS"/>
        </w:rPr>
        <w:t xml:space="preserve"> 000 ваучера. У складу са З</w:t>
      </w:r>
      <w:r w:rsidR="00D87446" w:rsidRPr="00694173">
        <w:rPr>
          <w:rFonts w:ascii="Times New Roman" w:hAnsi="Times New Roman" w:cs="Times New Roman"/>
          <w:sz w:val="24"/>
          <w:szCs w:val="24"/>
          <w:lang w:val="sr-Cyrl-RS"/>
        </w:rPr>
        <w:t>аконом о буџету</w:t>
      </w:r>
      <w:r w:rsidR="00DD79A8">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донета је Уредба о усло</w:t>
      </w:r>
      <w:r w:rsidR="00DD79A8">
        <w:rPr>
          <w:rFonts w:ascii="Times New Roman" w:hAnsi="Times New Roman" w:cs="Times New Roman"/>
          <w:sz w:val="24"/>
          <w:szCs w:val="24"/>
          <w:lang w:val="sr-Cyrl-RS"/>
        </w:rPr>
        <w:t>вима и начину доделе и коришћења</w:t>
      </w:r>
      <w:r w:rsidR="00D87446" w:rsidRPr="00694173">
        <w:rPr>
          <w:rFonts w:ascii="Times New Roman" w:hAnsi="Times New Roman" w:cs="Times New Roman"/>
          <w:sz w:val="24"/>
          <w:szCs w:val="24"/>
          <w:lang w:val="sr-Cyrl-RS"/>
        </w:rPr>
        <w:t xml:space="preserve"> средстава за под</w:t>
      </w:r>
      <w:r w:rsidR="00DD79A8">
        <w:rPr>
          <w:rFonts w:ascii="Times New Roman" w:hAnsi="Times New Roman" w:cs="Times New Roman"/>
          <w:sz w:val="24"/>
          <w:szCs w:val="24"/>
          <w:lang w:val="sr-Cyrl-RS"/>
        </w:rPr>
        <w:t>стицање и унапређење туристичког промета. З</w:t>
      </w:r>
      <w:r w:rsidR="00D87446" w:rsidRPr="00694173">
        <w:rPr>
          <w:rFonts w:ascii="Times New Roman" w:hAnsi="Times New Roman" w:cs="Times New Roman"/>
          <w:sz w:val="24"/>
          <w:szCs w:val="24"/>
          <w:lang w:val="sr-Cyrl-RS"/>
        </w:rPr>
        <w:t xml:space="preserve">акључен је </w:t>
      </w:r>
      <w:r w:rsidR="00DD79A8">
        <w:rPr>
          <w:rFonts w:ascii="Times New Roman" w:hAnsi="Times New Roman" w:cs="Times New Roman"/>
          <w:sz w:val="24"/>
          <w:szCs w:val="24"/>
          <w:lang w:val="sr-Cyrl-RS"/>
        </w:rPr>
        <w:t>У</w:t>
      </w:r>
      <w:r w:rsidR="00D87446" w:rsidRPr="00694173">
        <w:rPr>
          <w:rFonts w:ascii="Times New Roman" w:hAnsi="Times New Roman" w:cs="Times New Roman"/>
          <w:sz w:val="24"/>
          <w:szCs w:val="24"/>
          <w:lang w:val="sr-Cyrl-RS"/>
        </w:rPr>
        <w:t xml:space="preserve">говор о пословној сарадњи између Министраства и </w:t>
      </w:r>
      <w:r w:rsidR="00DD79A8">
        <w:rPr>
          <w:rFonts w:ascii="Times New Roman" w:hAnsi="Times New Roman" w:cs="Times New Roman"/>
          <w:sz w:val="24"/>
          <w:szCs w:val="24"/>
          <w:lang w:val="sr-Cyrl-RS"/>
        </w:rPr>
        <w:t>Јавног предузећа Пошта</w:t>
      </w:r>
      <w:r w:rsidR="00D87446" w:rsidRPr="00694173">
        <w:rPr>
          <w:rFonts w:ascii="Times New Roman" w:hAnsi="Times New Roman" w:cs="Times New Roman"/>
          <w:sz w:val="24"/>
          <w:szCs w:val="24"/>
          <w:lang w:val="sr-Cyrl-RS"/>
        </w:rPr>
        <w:t xml:space="preserve"> Србије</w:t>
      </w:r>
      <w:r w:rsidR="002564EB">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којим је регулисано подношење пријаве за ваучере на шалтерима Поште Србије. Пријављивање пот</w:t>
      </w:r>
      <w:r w:rsidR="002564EB">
        <w:rPr>
          <w:rFonts w:ascii="Times New Roman" w:hAnsi="Times New Roman" w:cs="Times New Roman"/>
          <w:sz w:val="24"/>
          <w:szCs w:val="24"/>
          <w:lang w:val="sr-Cyrl-RS"/>
        </w:rPr>
        <w:t xml:space="preserve">енцијалних корисника је </w:t>
      </w:r>
      <w:r w:rsidR="00D87446" w:rsidRPr="00694173">
        <w:rPr>
          <w:rFonts w:ascii="Times New Roman" w:hAnsi="Times New Roman" w:cs="Times New Roman"/>
          <w:sz w:val="24"/>
          <w:szCs w:val="24"/>
          <w:lang w:val="sr-Cyrl-RS"/>
        </w:rPr>
        <w:t>завршен</w:t>
      </w:r>
      <w:r w:rsidR="002564EB">
        <w:rPr>
          <w:rFonts w:ascii="Times New Roman" w:hAnsi="Times New Roman" w:cs="Times New Roman"/>
          <w:sz w:val="24"/>
          <w:szCs w:val="24"/>
          <w:lang w:val="sr-Cyrl-RS"/>
        </w:rPr>
        <w:t>о</w:t>
      </w:r>
      <w:r w:rsidR="00D87446" w:rsidRPr="00694173">
        <w:rPr>
          <w:rFonts w:ascii="Times New Roman" w:hAnsi="Times New Roman" w:cs="Times New Roman"/>
          <w:sz w:val="24"/>
          <w:szCs w:val="24"/>
          <w:lang w:val="sr-Cyrl-RS"/>
        </w:rPr>
        <w:t xml:space="preserve"> 8. фебруара 2021. године</w:t>
      </w:r>
      <w:r w:rsidR="002564EB">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с обзиром </w:t>
      </w:r>
      <w:r w:rsidR="002564EB">
        <w:rPr>
          <w:rFonts w:ascii="Times New Roman" w:hAnsi="Times New Roman" w:cs="Times New Roman"/>
          <w:sz w:val="24"/>
          <w:szCs w:val="24"/>
          <w:lang w:val="sr-Cyrl-RS"/>
        </w:rPr>
        <w:t>да</w:t>
      </w:r>
      <w:r w:rsidR="00D87446" w:rsidRPr="00694173">
        <w:rPr>
          <w:rFonts w:ascii="Times New Roman" w:hAnsi="Times New Roman" w:cs="Times New Roman"/>
          <w:sz w:val="24"/>
          <w:szCs w:val="24"/>
          <w:lang w:val="sr-Cyrl-RS"/>
        </w:rPr>
        <w:t xml:space="preserve"> је тог дана евидентирано 100</w:t>
      </w:r>
      <w:r w:rsidR="002564EB">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000 корисника. Због великог интересовања</w:t>
      </w:r>
      <w:r w:rsidR="002564EB">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w:t>
      </w:r>
      <w:r w:rsidR="002564EB">
        <w:rPr>
          <w:rFonts w:ascii="Times New Roman" w:hAnsi="Times New Roman" w:cs="Times New Roman"/>
          <w:sz w:val="24"/>
          <w:szCs w:val="24"/>
          <w:lang w:val="sr-Cyrl-RS"/>
        </w:rPr>
        <w:t>З</w:t>
      </w:r>
      <w:r w:rsidR="00D87446" w:rsidRPr="00694173">
        <w:rPr>
          <w:rFonts w:ascii="Times New Roman" w:hAnsi="Times New Roman" w:cs="Times New Roman"/>
          <w:sz w:val="24"/>
          <w:szCs w:val="24"/>
          <w:lang w:val="sr-Cyrl-RS"/>
        </w:rPr>
        <w:t xml:space="preserve">аконом о изменама </w:t>
      </w:r>
      <w:r w:rsidR="002564EB">
        <w:rPr>
          <w:rFonts w:ascii="Times New Roman" w:hAnsi="Times New Roman" w:cs="Times New Roman"/>
          <w:sz w:val="24"/>
          <w:szCs w:val="24"/>
          <w:lang w:val="sr-Cyrl-RS"/>
        </w:rPr>
        <w:t>З</w:t>
      </w:r>
      <w:r w:rsidR="00D87446" w:rsidRPr="00694173">
        <w:rPr>
          <w:rFonts w:ascii="Times New Roman" w:hAnsi="Times New Roman" w:cs="Times New Roman"/>
          <w:sz w:val="24"/>
          <w:szCs w:val="24"/>
          <w:lang w:val="sr-Cyrl-RS"/>
        </w:rPr>
        <w:t>акона о буџету</w:t>
      </w:r>
      <w:r w:rsidR="002564EB">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одобрена су додатна средства од 100 милиона динара</w:t>
      </w:r>
      <w:r w:rsidR="002564EB">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чиме је омогућено још 20</w:t>
      </w:r>
      <w:r w:rsidR="002564EB">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000 ваучера. Пријављивање је завршено 10. маја</w:t>
      </w:r>
      <w:r w:rsidR="002564EB">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 xml:space="preserve"> </w:t>
      </w:r>
      <w:r w:rsidR="002564EB">
        <w:rPr>
          <w:rFonts w:ascii="Times New Roman" w:hAnsi="Times New Roman" w:cs="Times New Roman"/>
          <w:sz w:val="24"/>
          <w:szCs w:val="24"/>
          <w:lang w:val="sr-Cyrl-RS"/>
        </w:rPr>
        <w:t xml:space="preserve">када је евидентиран 20 </w:t>
      </w:r>
      <w:r w:rsidR="00D87446" w:rsidRPr="00694173">
        <w:rPr>
          <w:rFonts w:ascii="Times New Roman" w:hAnsi="Times New Roman" w:cs="Times New Roman"/>
          <w:sz w:val="24"/>
          <w:szCs w:val="24"/>
          <w:lang w:val="sr-Cyrl-RS"/>
        </w:rPr>
        <w:t>000</w:t>
      </w:r>
      <w:r w:rsidR="002564EB">
        <w:rPr>
          <w:rFonts w:ascii="Times New Roman" w:hAnsi="Times New Roman" w:cs="Times New Roman"/>
          <w:sz w:val="24"/>
          <w:szCs w:val="24"/>
          <w:lang w:val="sr-Cyrl-RS"/>
        </w:rPr>
        <w:t>-ти</w:t>
      </w:r>
      <w:r w:rsidR="00D87446" w:rsidRPr="00694173">
        <w:rPr>
          <w:rFonts w:ascii="Times New Roman" w:hAnsi="Times New Roman" w:cs="Times New Roman"/>
          <w:sz w:val="24"/>
          <w:szCs w:val="24"/>
          <w:lang w:val="sr-Cyrl-RS"/>
        </w:rPr>
        <w:t xml:space="preserve"> корисник. Највећи проценат подносилаца захтева за ваучере за 2021. годин</w:t>
      </w:r>
      <w:r w:rsidR="002564EB">
        <w:rPr>
          <w:rFonts w:ascii="Times New Roman" w:hAnsi="Times New Roman" w:cs="Times New Roman"/>
          <w:sz w:val="24"/>
          <w:szCs w:val="24"/>
          <w:lang w:val="sr-Cyrl-RS"/>
        </w:rPr>
        <w:t>у</w:t>
      </w:r>
      <w:r w:rsidR="00D87446" w:rsidRPr="00694173">
        <w:rPr>
          <w:rFonts w:ascii="Times New Roman" w:hAnsi="Times New Roman" w:cs="Times New Roman"/>
          <w:sz w:val="24"/>
          <w:szCs w:val="24"/>
          <w:lang w:val="sr-Cyrl-RS"/>
        </w:rPr>
        <w:t xml:space="preserve"> били су из категорије пензионера 53 %, из категорије запослених 33 % и 11,29</w:t>
      </w:r>
      <w:r w:rsidR="002564EB">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из категорије незапослених </w:t>
      </w:r>
      <w:r w:rsidR="002564EB">
        <w:rPr>
          <w:rFonts w:ascii="Times New Roman" w:hAnsi="Times New Roman" w:cs="Times New Roman"/>
          <w:sz w:val="24"/>
          <w:szCs w:val="24"/>
          <w:lang w:val="sr-Cyrl-RS"/>
        </w:rPr>
        <w:t>лица. Субвенције за подршку раду</w:t>
      </w:r>
      <w:r w:rsidR="00D87446" w:rsidRPr="00694173">
        <w:rPr>
          <w:rFonts w:ascii="Times New Roman" w:hAnsi="Times New Roman" w:cs="Times New Roman"/>
          <w:sz w:val="24"/>
          <w:szCs w:val="24"/>
          <w:lang w:val="sr-Cyrl-RS"/>
        </w:rPr>
        <w:t xml:space="preserve"> хотелске индустрије због пот</w:t>
      </w:r>
      <w:r w:rsidR="002564EB">
        <w:rPr>
          <w:rFonts w:ascii="Times New Roman" w:hAnsi="Times New Roman" w:cs="Times New Roman"/>
          <w:sz w:val="24"/>
          <w:szCs w:val="24"/>
          <w:lang w:val="sr-Cyrl-RS"/>
        </w:rPr>
        <w:t>ешкоћа у пословању проузрокованих</w:t>
      </w:r>
      <w:r w:rsidR="00D87446" w:rsidRPr="00694173">
        <w:rPr>
          <w:rFonts w:ascii="Times New Roman" w:hAnsi="Times New Roman" w:cs="Times New Roman"/>
          <w:sz w:val="24"/>
          <w:szCs w:val="24"/>
          <w:lang w:val="sr-Cyrl-RS"/>
        </w:rPr>
        <w:t xml:space="preserve"> епидемијом болести </w:t>
      </w:r>
      <w:r w:rsidR="00A71FC3">
        <w:rPr>
          <w:rFonts w:ascii="Times New Roman" w:hAnsi="Times New Roman" w:cs="Times New Roman"/>
          <w:sz w:val="24"/>
          <w:szCs w:val="24"/>
        </w:rPr>
        <w:t>COVID-19</w:t>
      </w:r>
      <w:r w:rsidR="00A71FC3">
        <w:rPr>
          <w:rFonts w:ascii="Times New Roman" w:hAnsi="Times New Roman" w:cs="Times New Roman"/>
          <w:sz w:val="24"/>
          <w:szCs w:val="24"/>
          <w:lang w:val="sr-Cyrl-RS"/>
        </w:rPr>
        <w:t xml:space="preserve">: </w:t>
      </w:r>
      <w:r w:rsidR="002564EB">
        <w:rPr>
          <w:rFonts w:ascii="Times New Roman" w:hAnsi="Times New Roman" w:cs="Times New Roman"/>
          <w:sz w:val="24"/>
          <w:szCs w:val="24"/>
          <w:lang w:val="sr-Cyrl-RS"/>
        </w:rPr>
        <w:t>З</w:t>
      </w:r>
      <w:r w:rsidR="00D87446" w:rsidRPr="00694173">
        <w:rPr>
          <w:rFonts w:ascii="Times New Roman" w:hAnsi="Times New Roman" w:cs="Times New Roman"/>
          <w:sz w:val="24"/>
          <w:szCs w:val="24"/>
          <w:lang w:val="sr-Cyrl-RS"/>
        </w:rPr>
        <w:t xml:space="preserve">акључком Владе Републике Србије од 11. фебруара 2021. године усвојен је </w:t>
      </w:r>
      <w:r w:rsidR="00A71FC3">
        <w:rPr>
          <w:rFonts w:ascii="Times New Roman" w:hAnsi="Times New Roman" w:cs="Times New Roman"/>
          <w:sz w:val="24"/>
          <w:szCs w:val="24"/>
          <w:lang w:val="sr-Cyrl-RS"/>
        </w:rPr>
        <w:t>П</w:t>
      </w:r>
      <w:r w:rsidR="00D87446" w:rsidRPr="00694173">
        <w:rPr>
          <w:rFonts w:ascii="Times New Roman" w:hAnsi="Times New Roman" w:cs="Times New Roman"/>
          <w:sz w:val="24"/>
          <w:szCs w:val="24"/>
          <w:lang w:val="sr-Cyrl-RS"/>
        </w:rPr>
        <w:t xml:space="preserve">рограм </w:t>
      </w:r>
      <w:r w:rsidR="00A71FC3">
        <w:rPr>
          <w:rFonts w:ascii="Times New Roman" w:hAnsi="Times New Roman" w:cs="Times New Roman"/>
          <w:sz w:val="24"/>
          <w:szCs w:val="24"/>
          <w:lang w:val="sr-Cyrl-RS"/>
        </w:rPr>
        <w:t xml:space="preserve">расподеле и </w:t>
      </w:r>
      <w:r w:rsidR="00D87446" w:rsidRPr="00694173">
        <w:rPr>
          <w:rFonts w:ascii="Times New Roman" w:hAnsi="Times New Roman" w:cs="Times New Roman"/>
          <w:sz w:val="24"/>
          <w:szCs w:val="24"/>
          <w:lang w:val="sr-Cyrl-RS"/>
        </w:rPr>
        <w:t xml:space="preserve">коришћења субвенија за подршку рада хотелске индустрије због потешкоћа проузроковане епидемијом болести </w:t>
      </w:r>
      <w:r w:rsidR="00D87446" w:rsidRPr="00694173">
        <w:rPr>
          <w:rFonts w:ascii="Times New Roman" w:hAnsi="Times New Roman" w:cs="Times New Roman"/>
          <w:sz w:val="24"/>
          <w:szCs w:val="24"/>
        </w:rPr>
        <w:t>COVID-19</w:t>
      </w:r>
      <w:r w:rsidR="00D87446" w:rsidRPr="00694173">
        <w:rPr>
          <w:rFonts w:ascii="Times New Roman" w:hAnsi="Times New Roman" w:cs="Times New Roman"/>
          <w:sz w:val="24"/>
          <w:szCs w:val="24"/>
          <w:lang w:val="sr-Cyrl-RS"/>
        </w:rPr>
        <w:t>. Јавни позив за пријаву привредних субјеката објављен је 24. фебруара 2021. године на сајту Министарства. На основу јавног позива поднето је 326 захтева за туристичке водиче и 99 захтева за туристичке пратиоце. Субвенције у из</w:t>
      </w:r>
      <w:r w:rsidR="00A71FC3">
        <w:rPr>
          <w:rFonts w:ascii="Times New Roman" w:hAnsi="Times New Roman" w:cs="Times New Roman"/>
          <w:sz w:val="24"/>
          <w:szCs w:val="24"/>
          <w:lang w:val="sr-Cyrl-RS"/>
        </w:rPr>
        <w:t>носу 30900 динара биће исплаћене</w:t>
      </w:r>
      <w:r w:rsidR="00D87446" w:rsidRPr="00694173">
        <w:rPr>
          <w:rFonts w:ascii="Times New Roman" w:hAnsi="Times New Roman" w:cs="Times New Roman"/>
          <w:sz w:val="24"/>
          <w:szCs w:val="24"/>
          <w:lang w:val="sr-Cyrl-RS"/>
        </w:rPr>
        <w:t xml:space="preserve"> у два узастопна месеца.</w:t>
      </w:r>
      <w:r w:rsidR="00A71FC3">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 xml:space="preserve">Субвеннције за туристичке агенције и организаторе туристичких путовања за подстицање унапређења организованог туристичког промета </w:t>
      </w:r>
      <w:r w:rsidR="00A71FC3">
        <w:rPr>
          <w:rFonts w:ascii="Times New Roman" w:hAnsi="Times New Roman" w:cs="Times New Roman"/>
          <w:sz w:val="24"/>
          <w:szCs w:val="24"/>
          <w:lang w:val="sr-Cyrl-RS"/>
        </w:rPr>
        <w:t xml:space="preserve">на територији Републике Србије: </w:t>
      </w:r>
      <w:r w:rsidR="00D87446" w:rsidRPr="00694173">
        <w:rPr>
          <w:rFonts w:ascii="Times New Roman" w:hAnsi="Times New Roman" w:cs="Times New Roman"/>
          <w:sz w:val="24"/>
          <w:szCs w:val="24"/>
          <w:lang w:val="sr-Cyrl-RS"/>
        </w:rPr>
        <w:t xml:space="preserve">Актом </w:t>
      </w:r>
      <w:r w:rsidR="00A71FC3">
        <w:rPr>
          <w:rFonts w:ascii="Times New Roman" w:hAnsi="Times New Roman" w:cs="Times New Roman"/>
          <w:sz w:val="24"/>
          <w:szCs w:val="24"/>
          <w:lang w:val="sr-Cyrl-RS"/>
        </w:rPr>
        <w:t xml:space="preserve">Владе </w:t>
      </w:r>
      <w:r w:rsidR="00D87446" w:rsidRPr="00694173">
        <w:rPr>
          <w:rFonts w:ascii="Times New Roman" w:hAnsi="Times New Roman" w:cs="Times New Roman"/>
          <w:sz w:val="24"/>
          <w:szCs w:val="24"/>
          <w:lang w:val="sr-Cyrl-RS"/>
        </w:rPr>
        <w:t>Републике Србије</w:t>
      </w:r>
      <w:r w:rsidR="00A71FC3">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усвојен</w:t>
      </w:r>
      <w:r w:rsidR="00A71FC3">
        <w:rPr>
          <w:rFonts w:ascii="Times New Roman" w:hAnsi="Times New Roman" w:cs="Times New Roman"/>
          <w:sz w:val="24"/>
          <w:szCs w:val="24"/>
          <w:lang w:val="sr-Cyrl-RS"/>
        </w:rPr>
        <w:t>им</w:t>
      </w:r>
      <w:r w:rsidR="00D87446" w:rsidRPr="00694173">
        <w:rPr>
          <w:rFonts w:ascii="Times New Roman" w:hAnsi="Times New Roman" w:cs="Times New Roman"/>
          <w:sz w:val="24"/>
          <w:szCs w:val="24"/>
          <w:lang w:val="sr-Cyrl-RS"/>
        </w:rPr>
        <w:t xml:space="preserve"> на седници од 11. јуна</w:t>
      </w:r>
      <w:r w:rsidR="00A71FC3">
        <w:rPr>
          <w:rFonts w:ascii="Times New Roman" w:hAnsi="Times New Roman" w:cs="Times New Roman"/>
          <w:sz w:val="24"/>
          <w:szCs w:val="24"/>
          <w:lang w:val="sr-Cyrl-RS"/>
        </w:rPr>
        <w:t>, донета је Уредба о условима и начину доделе и</w:t>
      </w:r>
      <w:r w:rsidR="00D87446" w:rsidRPr="00694173">
        <w:rPr>
          <w:rFonts w:ascii="Times New Roman" w:hAnsi="Times New Roman" w:cs="Times New Roman"/>
          <w:sz w:val="24"/>
          <w:szCs w:val="24"/>
          <w:lang w:val="sr-Cyrl-RS"/>
        </w:rPr>
        <w:t xml:space="preserve"> коришћења средстава</w:t>
      </w:r>
      <w:r w:rsidR="00A71FC3">
        <w:rPr>
          <w:rFonts w:ascii="Times New Roman" w:hAnsi="Times New Roman" w:cs="Times New Roman"/>
          <w:sz w:val="24"/>
          <w:szCs w:val="24"/>
          <w:lang w:val="sr-Cyrl-RS"/>
        </w:rPr>
        <w:t xml:space="preserve"> </w:t>
      </w:r>
      <w:r w:rsidR="00D87446" w:rsidRPr="00694173">
        <w:rPr>
          <w:rFonts w:ascii="Times New Roman" w:hAnsi="Times New Roman" w:cs="Times New Roman"/>
          <w:sz w:val="24"/>
          <w:szCs w:val="24"/>
          <w:lang w:val="sr-Cyrl-RS"/>
        </w:rPr>
        <w:t xml:space="preserve">за подстицање и унапређење организованог туристичког промета на територији Републике Србије. </w:t>
      </w:r>
      <w:r w:rsidR="00A71FC3">
        <w:rPr>
          <w:rFonts w:ascii="Times New Roman" w:hAnsi="Times New Roman" w:cs="Times New Roman"/>
          <w:sz w:val="24"/>
          <w:szCs w:val="24"/>
          <w:lang w:val="sr-Cyrl-RS"/>
        </w:rPr>
        <w:t>На</w:t>
      </w:r>
      <w:r w:rsidR="00D87446" w:rsidRPr="00694173">
        <w:rPr>
          <w:rFonts w:ascii="Times New Roman" w:hAnsi="Times New Roman" w:cs="Times New Roman"/>
          <w:sz w:val="24"/>
          <w:szCs w:val="24"/>
          <w:lang w:val="sr-Cyrl-RS"/>
        </w:rPr>
        <w:t xml:space="preserve"> сајту Министраства објављено је обавештење за туристичке агенције и организаторе туристичких путовања да могу остварити права на субвенције за подстицање унапређења туристичког промета</w:t>
      </w:r>
      <w:r w:rsidR="00A71FC3">
        <w:rPr>
          <w:rFonts w:ascii="Times New Roman" w:hAnsi="Times New Roman" w:cs="Times New Roman"/>
          <w:sz w:val="24"/>
          <w:szCs w:val="24"/>
          <w:lang w:val="sr-Cyrl-RS"/>
        </w:rPr>
        <w:t>,</w:t>
      </w:r>
      <w:r w:rsidR="00D87446" w:rsidRPr="00694173">
        <w:rPr>
          <w:rFonts w:ascii="Times New Roman" w:hAnsi="Times New Roman" w:cs="Times New Roman"/>
          <w:sz w:val="24"/>
          <w:szCs w:val="24"/>
          <w:lang w:val="sr-Cyrl-RS"/>
        </w:rPr>
        <w:t xml:space="preserve"> са роком пријављивања </w:t>
      </w:r>
      <w:r w:rsidR="00A71FC3">
        <w:rPr>
          <w:rFonts w:ascii="Times New Roman" w:hAnsi="Times New Roman" w:cs="Times New Roman"/>
          <w:sz w:val="24"/>
          <w:szCs w:val="24"/>
          <w:lang w:val="sr-Cyrl-RS"/>
        </w:rPr>
        <w:t xml:space="preserve">до </w:t>
      </w:r>
      <w:r w:rsidR="00D87446" w:rsidRPr="00694173">
        <w:rPr>
          <w:rFonts w:ascii="Times New Roman" w:hAnsi="Times New Roman" w:cs="Times New Roman"/>
          <w:sz w:val="24"/>
          <w:szCs w:val="24"/>
          <w:lang w:val="sr-Cyrl-RS"/>
        </w:rPr>
        <w:t>20. новембра 2021. године. За ову субвенцију опредељена су средства у износу од 5 милиона динара.</w:t>
      </w:r>
    </w:p>
    <w:p w:rsidR="004B689C" w:rsidRPr="00BE0969" w:rsidRDefault="00077A34" w:rsidP="004B689C">
      <w:pPr>
        <w:tabs>
          <w:tab w:val="left" w:pos="1418"/>
        </w:tabs>
        <w:spacing w:after="0" w:line="240" w:lineRule="auto"/>
        <w:jc w:val="both"/>
        <w:rPr>
          <w:rFonts w:ascii="Times New Roman" w:eastAsia="Calibri" w:hAnsi="Times New Roman" w:cs="Times New Roman"/>
          <w:sz w:val="24"/>
          <w:szCs w:val="24"/>
          <w:lang w:val="sr-Cyrl-RS"/>
        </w:rPr>
      </w:pPr>
      <w:r w:rsidRPr="00D52310">
        <w:rPr>
          <w:rFonts w:ascii="Times New Roman" w:hAnsi="Times New Roman" w:cs="Times New Roman"/>
          <w:sz w:val="24"/>
          <w:szCs w:val="24"/>
          <w:lang w:val="sr-Cyrl-CS"/>
        </w:rPr>
        <w:tab/>
      </w:r>
      <w:r w:rsidR="004B689C" w:rsidRPr="00BE0969">
        <w:rPr>
          <w:rFonts w:ascii="Times New Roman" w:eastAsia="Calibri"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4B689C" w:rsidRDefault="004B689C" w:rsidP="004B689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 су епидемиолошке маске, које данас коштају 5 динара по комаду, на почетку пандемије Корона вируса продаване за 100 до 200 динара; да ли је у укупном броју обављених контрола тржишне инспекције, било контрола апотека или продавница које су трговале маскама; колике су биле увозне цене и трговачке марже епидемиолошких маски и да ли је неки орган контролисао добит коју су остваривале поједине фирме; да ли су се високе цене формирале у велепродаји или у малопродаји; да ли ће трговци који су злоупотребили ситуацију, сем љаге на образу, сносити друге последице;</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 ограничен број на око 3 000 лиценци за посредника у промету и закупу непокретности, или ће на тржишту настати неред као када је реч о таксистима; колике су потребе тржишта, без обзира на право на рад и коњунктуру;</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шта се конкретно предузима да се смање гужве на граничним прелазима са Републиком Хрватском;</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је тачно да је од укупно планираних субвенција у туризму, одобрен само један пројекат у вредности од 4,1 милион динара; да ли је проблем што нема пројеката, </w:t>
      </w:r>
      <w:r>
        <w:rPr>
          <w:rFonts w:ascii="Times New Roman" w:hAnsi="Times New Roman" w:cs="Times New Roman"/>
          <w:sz w:val="24"/>
          <w:szCs w:val="24"/>
          <w:lang w:val="sr-Cyrl-RS"/>
        </w:rPr>
        <w:lastRenderedPageBreak/>
        <w:t>односно људи који желе да узму кредит да развију пројекат туристичке понуде или је процедура тако сложена да је тешко да се припреми пројекат уколико неко од запослених у Министарству не помогне; да ли таква служба у Министарству постоји;</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како може у Лесковцу парадајз из Албаније, Грчке и Бугарске да буде јефтинији од домаћег;  друга је година за редом да су произвођачи парадајза незадовољни ценом због дампинг цена увозног парадајза из Албаније и Грчке, који су у знак протеста поклонили тоне парадајза по цени од 1 динар за килограм;</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9E2A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шта Министарство трговине, туризма и телекомуникација и Одбор за привреду, регионални развој, трговину, туризам  и енергетику могу да учине да стимулишу произвођаче свежег дувана да целокупан свој принос продају на легалном тржишту у Републики Србији и да их дестумулишу да се баве криминалом. Произвођачи дувана улазе у прекршаје или кривична дела и одузимају им се возила која користе за шверц, што смањује вредност  укупне цене дувана.</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мишљење да је неопходно да се свака негативна појава,  као што је случај са маскама и ценом парадајза из Албаније и Грчке,  анализира и предузму мере да се не понови. </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Предложено је да инспекцијске службе унапреде рад или да се повећа број инспектора како би се благовремено изрицале адекватне прекршајне казне у случајевима злоупотреба за време пандемије. Када је реч о субвенцијама у туризму, изнето је мишљење да није добро да средства за исплату субвенција стоје или да се враћају у буџет неискоришћена, због недовољног броја стручне администрације која обрађује предмете и превише компликоване процедуре у којој се захтева велики број докумената.</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расправи је прецизирано да се на почетку пандемије продајом епидемиолошких маски нису бавили трговци робом широке потрошње, већ апотеке. У питању је на почетку била приватна имовина, а несташице је било и других роба, као што је алкохол, суплементи и друга медицинска заштитна опрема. Потребно је да Министарство трговине, туризма и телекомуникација достави Одбору списак апотека које су кршиле закон у време пандемије, као и списак туристичких агенција које нису извршиле заменска путовања за наплаћене туристичке аранжмане. Изнето је мишљење да је притисак јавности најбољи начин превенције понављања ових негативних појава. Најгласнији у критици субвенција, подстицаја и помоћи државе за превазилажење проблема узрокованих пандемијом вируса Ковид су угоститељи којима је рад био ограничен на дневну смену. За разлику од  њих, било је примера великих предузећа са 140 запослених чији су власници због наглог пада активности ставили приватну имовину под хипотеку да би из кредита радницима исплаћивали плате. Истакнуто је да плату тржишним инспекторима Влада не може да повећа одлуком и да су плате у државној управи регулисане законом.</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трврдњу представника Министарства да се људи не пријављују за учешће на конкурсу за тржишне инспекторе јер је мала плата, оцењено је да плата од око 59 000 динара није велика за тако одговоран посао, који је теренски и није лак. У Србији је запослено 293 тржишна инспектора на око 7 милиона становника. У расправи је предложено да се Одбор изјасни и да се упути допис Влади у коме тражи од Владе да удвостручи број тржишних инспектора и да се повећа плата тржишних инспектора. </w:t>
      </w:r>
      <w:r w:rsidR="00647586">
        <w:rPr>
          <w:rFonts w:ascii="Times New Roman" w:hAnsi="Times New Roman" w:cs="Times New Roman"/>
          <w:sz w:val="24"/>
          <w:szCs w:val="24"/>
          <w:lang w:val="sr-Cyrl-RS"/>
        </w:rPr>
        <w:t>Председник је предложио</w:t>
      </w:r>
      <w:r>
        <w:rPr>
          <w:rFonts w:ascii="Times New Roman" w:hAnsi="Times New Roman" w:cs="Times New Roman"/>
          <w:sz w:val="24"/>
          <w:szCs w:val="24"/>
          <w:lang w:val="sr-Cyrl-RS"/>
        </w:rPr>
        <w:t xml:space="preserve"> да се Одбор о томе изјасни по добијању конкретног предлога</w:t>
      </w:r>
      <w:r w:rsidR="00647586">
        <w:rPr>
          <w:rFonts w:ascii="Times New Roman" w:hAnsi="Times New Roman" w:cs="Times New Roman"/>
          <w:sz w:val="24"/>
          <w:szCs w:val="24"/>
          <w:lang w:val="sr-Cyrl-RS"/>
        </w:rPr>
        <w:t>, што је члан Одбора који је изнео предлог прихватио</w:t>
      </w:r>
      <w:r>
        <w:rPr>
          <w:rFonts w:ascii="Times New Roman" w:hAnsi="Times New Roman" w:cs="Times New Roman"/>
          <w:sz w:val="24"/>
          <w:szCs w:val="24"/>
          <w:lang w:val="sr-Cyrl-RS"/>
        </w:rPr>
        <w:t>.</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Шверц резаног дувана и шверц цигарета су теме заступљене у информацији о раду Министарства као црна економија. Шверцом цигарета баве се црногорски и албански криминални кланови, тако што цигарете производе у легалним и илегалним фабрикама у Албанији и Црној Гори, а Србију користе као транзитну земљу, највише преко Вршца. Удео шварцованих цигарета на укупном тржишту Републике Србије је изузетно мали, мањи него у многим земљама Европске уније. За </w:t>
      </w:r>
      <w:r>
        <w:rPr>
          <w:rFonts w:ascii="Times New Roman" w:hAnsi="Times New Roman" w:cs="Times New Roman"/>
          <w:sz w:val="24"/>
          <w:szCs w:val="24"/>
          <w:lang w:val="sr-Cyrl-RS"/>
        </w:rPr>
        <w:lastRenderedPageBreak/>
        <w:t xml:space="preserve">разлику од цигарета, резани дуван се производи у Србији. Из неког разлога, произвођачи дувана се одлучују да не продају целокупан принос овлашћеним лицима у фабрикама, већ један део продају „на црно“. Један део резаног дувана се нелегално извози. Тиме се прави велика штета државном буџету. </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одговору на постављена питања, Урош Кандић, државни секретар у Министарству трговине, туризма и телекомуникација, изнео је</w:t>
      </w:r>
      <w:r w:rsidR="00D87446">
        <w:rPr>
          <w:rFonts w:ascii="Times New Roman" w:hAnsi="Times New Roman" w:cs="Times New Roman"/>
          <w:sz w:val="24"/>
          <w:szCs w:val="24"/>
          <w:lang w:val="sr-Cyrl-RS"/>
        </w:rPr>
        <w:t>, када је у питању цена епидемиолошких маски,</w:t>
      </w:r>
      <w:r>
        <w:rPr>
          <w:rFonts w:ascii="Times New Roman" w:hAnsi="Times New Roman" w:cs="Times New Roman"/>
          <w:sz w:val="24"/>
          <w:szCs w:val="24"/>
          <w:lang w:val="sr-Cyrl-RS"/>
        </w:rPr>
        <w:t xml:space="preserve"> да је Влада у току прошле године интервенисала неколико пута и увозила маске које су биле са ограниченим трговачким маржама. Контингент епидемиолошких маски који је стигао на самом почетку пандемије, друге или треће недеље ванредног стања, контролисан је и утврђено је да није било злоупотреба. Оценио је да је у појединим случајевима било некоректних трговаца, а тржишна инспекција је реаговала по пријавама. Поднете су пријаве против оних који су користили ситуацију пандемије да на некоректан начин стекну вишак добити. Подсетио је да је у целом свету и у нашем окружењу у том периоду било је непримерених цена епидемиолошких маски. Кад је држава почела интервентно да увози маске и равномерно их дистрибуира, и да се отварају нови погони за производњу, цене су почеле да се смирују. Остала је љага на образу појединих трговаца. Оценио је да је потребно да се истражи ко је стекао екстрапрофит у том периоду и истакао да су подаци из инспекцијског надзора вршеног у току пандемије доступни и Министарство трговине, туризма и телекомуникација ће их доставити Одбору. Покренута је прекршајна одговорност против појединих апотека и веледрогерија. Неколико случајева је решено, а неколико је још у процедури. У наредном периоду сигурно неће доћи до несташице маски и медицинске опреме и неконтролисаног раста цена, као што се у свету десило на почетку пандемије. За разлику од развијених западних земаља, у Србији на почетку пандемије није дошло до пустошења рафова у продавницама прехрамбених производа. Пре доношења Уредбе о ограничењу цена маски, и касније када су увезене, тржишна инспекција се у том периоду само тиме бавила. Број запослених у тржишној инспекцији је сваке године све мањи. Ново запошљавање је одобрено, али су конкурсне процедуре дуготрајне, Министарство не успева да попуњавањем места надомести број запослених који одлазе у пензију, а плате су веће у приватном сектору. Од када траје испитивање, лиценцу за посредника у промету и закупу непокретности, односно испит,  положило је до сада 3963 посредника. Број пријављених за испит се не смањује, односно тражња не јењава, али је интересантно да је тржиште скоро све абсорбовало. Свега неколико стотина посредника није активно, а остали раде у агенцијама. За испитни рок који почиње 27. јула, пријавило се око 250 људи. Закључио је да је извесно да је оживело тржиште непокретности. Када је реч о кредитима Фонда за развој, највише се одобравају кредити за повећање капацитета. Учесници конкурса се за подршку за подизање туристичких капацитета најчешће јављају када прође сезона, у интерегнуму до следеће туристичке сезоне. У туристичној инспекцији поништена су ове године три радна места јер се на конкурс није пријавио ни један кандидат.</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Оливера Јоцић, </w:t>
      </w:r>
      <w:r w:rsidRPr="003B6C3C">
        <w:rPr>
          <w:rFonts w:ascii="Times New Roman" w:hAnsi="Times New Roman" w:cs="Times New Roman"/>
          <w:sz w:val="24"/>
          <w:szCs w:val="24"/>
          <w:lang w:val="sr-Cyrl-RS"/>
        </w:rPr>
        <w:t>помоћник министра</w:t>
      </w:r>
      <w:r>
        <w:rPr>
          <w:rFonts w:ascii="Times New Roman" w:hAnsi="Times New Roman" w:cs="Times New Roman"/>
          <w:sz w:val="24"/>
          <w:szCs w:val="24"/>
          <w:lang w:val="sr-Cyrl-RS"/>
        </w:rPr>
        <w:t xml:space="preserve"> трговине, туризма и телекомуникација, руководилац </w:t>
      </w:r>
      <w:r w:rsidRPr="003B6C3C">
        <w:rPr>
          <w:rFonts w:ascii="Times New Roman" w:hAnsi="Times New Roman" w:cs="Times New Roman"/>
          <w:sz w:val="24"/>
          <w:szCs w:val="24"/>
          <w:lang w:val="sr-Cyrl-RS"/>
        </w:rPr>
        <w:t>Сектор</w:t>
      </w:r>
      <w:r>
        <w:rPr>
          <w:rFonts w:ascii="Times New Roman" w:hAnsi="Times New Roman" w:cs="Times New Roman"/>
          <w:sz w:val="24"/>
          <w:szCs w:val="24"/>
          <w:lang w:val="sr-Cyrl-RS"/>
        </w:rPr>
        <w:t>а</w:t>
      </w:r>
      <w:r w:rsidRPr="003B6C3C">
        <w:rPr>
          <w:rFonts w:ascii="Times New Roman" w:hAnsi="Times New Roman" w:cs="Times New Roman"/>
          <w:sz w:val="24"/>
          <w:szCs w:val="24"/>
          <w:lang w:val="sr-Cyrl-RS"/>
        </w:rPr>
        <w:t xml:space="preserve"> за спољнотрговинску политику и мултилатералну и регионалну</w:t>
      </w:r>
      <w:r>
        <w:rPr>
          <w:rFonts w:ascii="Times New Roman" w:hAnsi="Times New Roman" w:cs="Times New Roman"/>
          <w:sz w:val="24"/>
          <w:szCs w:val="24"/>
          <w:lang w:val="sr-Cyrl-RS"/>
        </w:rPr>
        <w:t xml:space="preserve"> економску и трговинску сарадњу,  изнела је да је на почетку пандемије корона вируса, због несташице епидемиолошких маски, Влада донела Одлуку о забрани извоза заштитне медицинске опреме. Епидемиолошке маске су остале на режиму забране извоза. Прошле недеље,  на маргинама састанка Транспортне заједнице, чије је седиште у Београду, министар надлежан за саобраћај се састао са хрватским колегом. Главн</w:t>
      </w:r>
      <w:r w:rsidR="000002E7">
        <w:rPr>
          <w:rFonts w:ascii="Times New Roman" w:hAnsi="Times New Roman" w:cs="Times New Roman"/>
          <w:sz w:val="24"/>
          <w:szCs w:val="24"/>
          <w:lang w:val="sr-Cyrl-RS"/>
        </w:rPr>
        <w:t>а тема састанка је била измена П</w:t>
      </w:r>
      <w:r>
        <w:rPr>
          <w:rFonts w:ascii="Times New Roman" w:hAnsi="Times New Roman" w:cs="Times New Roman"/>
          <w:sz w:val="24"/>
          <w:szCs w:val="24"/>
          <w:lang w:val="sr-Cyrl-RS"/>
        </w:rPr>
        <w:t>равилника. Хрватска је првобитно планирала да укине два гранична прелаза, односно да забрани транзитни саобраћај преко тих прелаза, са образложењем да је то у интересу безбедности и заштите становништва. Република Србија и друге земље у регио</w:t>
      </w:r>
      <w:r w:rsidR="000002E7">
        <w:rPr>
          <w:rFonts w:ascii="Times New Roman" w:hAnsi="Times New Roman" w:cs="Times New Roman"/>
          <w:sz w:val="24"/>
          <w:szCs w:val="24"/>
          <w:lang w:val="sr-Cyrl-RS"/>
        </w:rPr>
        <w:t xml:space="preserve">ну, </w:t>
      </w:r>
      <w:r w:rsidR="000002E7">
        <w:rPr>
          <w:rFonts w:ascii="Times New Roman" w:hAnsi="Times New Roman" w:cs="Times New Roman"/>
          <w:sz w:val="24"/>
          <w:szCs w:val="24"/>
          <w:lang w:val="sr-Cyrl-RS"/>
        </w:rPr>
        <w:lastRenderedPageBreak/>
        <w:t>реаговале су билатерално,</w:t>
      </w:r>
      <w:r>
        <w:rPr>
          <w:rFonts w:ascii="Times New Roman" w:hAnsi="Times New Roman" w:cs="Times New Roman"/>
          <w:sz w:val="24"/>
          <w:szCs w:val="24"/>
          <w:lang w:val="sr-Cyrl-RS"/>
        </w:rPr>
        <w:t xml:space="preserve"> преко Европске комисије и Транспортне заједнице. После прве интервенције</w:t>
      </w:r>
      <w:r w:rsidR="000002E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током априла 2021. године, Хрватска је одустала од укидања једног граничног прелаза. Тренутно је највећи притисак на граничним прелазима Батровци и Бајаково, а мањи на прелазима Илок, Бачка Паланка и Ердут. И Хрватска </w:t>
      </w:r>
      <w:r w:rsidR="000002E7">
        <w:rPr>
          <w:rFonts w:ascii="Times New Roman" w:hAnsi="Times New Roman" w:cs="Times New Roman"/>
          <w:sz w:val="24"/>
          <w:szCs w:val="24"/>
          <w:lang w:val="sr-Cyrl-RS"/>
        </w:rPr>
        <w:t>има проблем</w:t>
      </w:r>
      <w:r>
        <w:rPr>
          <w:rFonts w:ascii="Times New Roman" w:hAnsi="Times New Roman" w:cs="Times New Roman"/>
          <w:sz w:val="24"/>
          <w:szCs w:val="24"/>
          <w:lang w:val="sr-Cyrl-RS"/>
        </w:rPr>
        <w:t xml:space="preserve"> и тражи се решење. Крајем септембра ће се одржати заседање Мешовите комисије за економску сарадњу са Хрватском, и гранични прелази су једна од најважнијих тачака дневног реда.</w:t>
      </w:r>
    </w:p>
    <w:p w:rsidR="004B689C" w:rsidRDefault="004B689C" w:rsidP="004B689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Зоран Остојић,</w:t>
      </w:r>
      <w:r w:rsidRPr="003B6C3C">
        <w:rPr>
          <w:sz w:val="28"/>
          <w:szCs w:val="28"/>
          <w:lang w:val="sr-Latn-RS"/>
        </w:rPr>
        <w:t xml:space="preserve"> </w:t>
      </w:r>
      <w:r w:rsidRPr="003B6C3C">
        <w:rPr>
          <w:rFonts w:ascii="Times New Roman" w:hAnsi="Times New Roman" w:cs="Times New Roman"/>
          <w:sz w:val="24"/>
          <w:szCs w:val="24"/>
          <w:lang w:val="sr-Latn-RS"/>
        </w:rPr>
        <w:t>шеф Одсека за унапређење конкурентности у туризму</w:t>
      </w:r>
      <w:r>
        <w:rPr>
          <w:rFonts w:ascii="Times New Roman" w:hAnsi="Times New Roman" w:cs="Times New Roman"/>
          <w:sz w:val="24"/>
          <w:szCs w:val="24"/>
          <w:lang w:val="sr-Cyrl-RS"/>
        </w:rPr>
        <w:t>, изнео је да су и у Министарству трговине, туризма и телекомуникација незадовољни што је само један кредит одобрен за првих шест месеци ове године, али искуство говори да је највећи број захтева и пројеката у другој половини године. Прецедура оцењивања пројеката је таква да је, поред Министарства трговине, туризма и телекомуникација, надлежан и Фонд за развој. Фонд за развој оцењује кредитну</w:t>
      </w:r>
      <w:r w:rsidRPr="004B60CE">
        <w:rPr>
          <w:rFonts w:ascii="Times New Roman" w:hAnsi="Times New Roman" w:cs="Times New Roman"/>
          <w:sz w:val="24"/>
          <w:szCs w:val="24"/>
          <w:lang w:val="sr-Cyrl-RS"/>
        </w:rPr>
        <w:t xml:space="preserve"> способност, биланс успеха, способност враћања кредита</w:t>
      </w:r>
      <w:r>
        <w:rPr>
          <w:rFonts w:ascii="Times New Roman" w:hAnsi="Times New Roman" w:cs="Times New Roman"/>
          <w:sz w:val="24"/>
          <w:szCs w:val="24"/>
          <w:lang w:val="sr-Cyrl-RS"/>
        </w:rPr>
        <w:t xml:space="preserve"> и одређује максималан износ кредита за појединог корисника. Када кандидати доставе захтев, Министарство документацију упућује Фонду, који оцењује кредитну способност и</w:t>
      </w:r>
      <w:r w:rsidR="000002E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зависности од тога</w:t>
      </w:r>
      <w:r w:rsidR="000002E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кредит </w:t>
      </w:r>
      <w:r w:rsidR="000002E7">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одобрава или не. Највећи број кредита се одобрава у другој половини године. У току 2019. године, одобрено је 14 пројеката.</w:t>
      </w:r>
      <w:bookmarkStart w:id="0" w:name="_GoBack"/>
      <w:bookmarkEnd w:id="0"/>
    </w:p>
    <w:p w:rsidR="004B689C" w:rsidRPr="004B689C" w:rsidRDefault="004B689C" w:rsidP="004B689C">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77EA9">
        <w:rPr>
          <w:rFonts w:ascii="Times New Roman" w:hAnsi="Times New Roman" w:cs="Times New Roman"/>
          <w:sz w:val="24"/>
          <w:szCs w:val="24"/>
          <w:lang w:val="sr-Cyrl-RS"/>
        </w:rPr>
        <w:t>У дискусији су учествовали Верољуб Арсић,</w:t>
      </w:r>
      <w:r>
        <w:rPr>
          <w:rFonts w:ascii="Times New Roman" w:hAnsi="Times New Roman" w:cs="Times New Roman"/>
          <w:sz w:val="24"/>
          <w:szCs w:val="24"/>
          <w:lang w:val="sr-Cyrl-RS"/>
        </w:rPr>
        <w:t xml:space="preserve"> Војислав Вујић, Драгомир Карић и Илија Животић, као и Урош Кандић,</w:t>
      </w:r>
      <w:r w:rsidRPr="004B68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Оливера Јоцић и </w:t>
      </w:r>
      <w:r>
        <w:rPr>
          <w:rFonts w:ascii="Times New Roman" w:hAnsi="Times New Roman" w:cs="Times New Roman"/>
          <w:sz w:val="24"/>
          <w:szCs w:val="24"/>
          <w:lang w:val="sr-Latn-RS"/>
        </w:rPr>
        <w:t>Зоран Остојић</w:t>
      </w:r>
      <w:r>
        <w:rPr>
          <w:rFonts w:ascii="Times New Roman" w:hAnsi="Times New Roman" w:cs="Times New Roman"/>
          <w:sz w:val="24"/>
          <w:szCs w:val="24"/>
          <w:lang w:val="sr-Cyrl-RS"/>
        </w:rPr>
        <w:t>.</w:t>
      </w:r>
    </w:p>
    <w:p w:rsidR="0003202B" w:rsidRPr="00D52310" w:rsidRDefault="00FF5CAF" w:rsidP="004B689C">
      <w:pPr>
        <w:tabs>
          <w:tab w:val="left" w:pos="1418"/>
        </w:tabs>
        <w:spacing w:after="0" w:line="240" w:lineRule="auto"/>
        <w:jc w:val="both"/>
        <w:rPr>
          <w:rFonts w:ascii="Times New Roman" w:eastAsia="Times New Roman" w:hAnsi="Times New Roman" w:cs="Times New Roman"/>
          <w:sz w:val="24"/>
          <w:szCs w:val="24"/>
          <w:lang w:val="sr-Cyrl-RS"/>
        </w:rPr>
      </w:pPr>
      <w:r w:rsidRPr="00D52310">
        <w:rPr>
          <w:rFonts w:ascii="Times New Roman" w:hAnsi="Times New Roman" w:cs="Times New Roman"/>
          <w:b/>
          <w:sz w:val="24"/>
          <w:szCs w:val="24"/>
        </w:rPr>
        <w:t xml:space="preserve"> </w:t>
      </w:r>
      <w:r w:rsidR="0003202B" w:rsidRPr="00D52310">
        <w:rPr>
          <w:rFonts w:ascii="Times New Roman" w:eastAsia="Times New Roman" w:hAnsi="Times New Roman" w:cs="Times New Roman"/>
          <w:sz w:val="24"/>
          <w:szCs w:val="24"/>
          <w:lang w:val="sr-Cyrl-RS"/>
        </w:rPr>
        <w:t xml:space="preserve">а) </w:t>
      </w:r>
      <w:r w:rsidR="0003202B" w:rsidRPr="00D52310">
        <w:rPr>
          <w:rFonts w:ascii="Times New Roman" w:hAnsi="Times New Roman" w:cs="Times New Roman"/>
          <w:sz w:val="24"/>
          <w:szCs w:val="24"/>
          <w:lang w:val="sr-Cyrl-RS"/>
        </w:rPr>
        <w:t>Сагласно члану 229. Пословника Народне скупштине, Одбор је једногласно одлучио да прихвати И</w:t>
      </w:r>
      <w:proofErr w:type="spellStart"/>
      <w:r w:rsidR="0003202B" w:rsidRPr="00D52310">
        <w:rPr>
          <w:rFonts w:ascii="Times New Roman" w:hAnsi="Times New Roman" w:cs="Times New Roman"/>
          <w:sz w:val="24"/>
          <w:szCs w:val="24"/>
        </w:rPr>
        <w:t>звештај</w:t>
      </w:r>
      <w:proofErr w:type="spellEnd"/>
      <w:r w:rsidR="0003202B" w:rsidRPr="00D52310">
        <w:rPr>
          <w:rFonts w:ascii="Times New Roman" w:hAnsi="Times New Roman" w:cs="Times New Roman"/>
          <w:sz w:val="24"/>
          <w:szCs w:val="24"/>
        </w:rPr>
        <w:t xml:space="preserve"> о </w:t>
      </w:r>
      <w:proofErr w:type="spellStart"/>
      <w:r w:rsidR="0003202B" w:rsidRPr="00D52310">
        <w:rPr>
          <w:rFonts w:ascii="Times New Roman" w:hAnsi="Times New Roman" w:cs="Times New Roman"/>
          <w:sz w:val="24"/>
          <w:szCs w:val="24"/>
        </w:rPr>
        <w:t>раду</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Министарства</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трговине</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туризма</w:t>
      </w:r>
      <w:proofErr w:type="spellEnd"/>
      <w:r w:rsidR="0003202B" w:rsidRPr="00D52310">
        <w:rPr>
          <w:rFonts w:ascii="Times New Roman" w:hAnsi="Times New Roman" w:cs="Times New Roman"/>
          <w:sz w:val="24"/>
          <w:szCs w:val="24"/>
        </w:rPr>
        <w:t xml:space="preserve"> и </w:t>
      </w:r>
      <w:proofErr w:type="spellStart"/>
      <w:r w:rsidR="0003202B" w:rsidRPr="00D52310">
        <w:rPr>
          <w:rFonts w:ascii="Times New Roman" w:hAnsi="Times New Roman" w:cs="Times New Roman"/>
          <w:sz w:val="24"/>
          <w:szCs w:val="24"/>
        </w:rPr>
        <w:t>телекомуникација</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за</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период</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од</w:t>
      </w:r>
      <w:proofErr w:type="spellEnd"/>
      <w:r w:rsidR="0003202B" w:rsidRPr="00D52310">
        <w:rPr>
          <w:rFonts w:ascii="Times New Roman" w:hAnsi="Times New Roman" w:cs="Times New Roman"/>
          <w:sz w:val="24"/>
          <w:szCs w:val="24"/>
        </w:rPr>
        <w:t xml:space="preserve"> 1.</w:t>
      </w:r>
      <w:r w:rsidR="0003202B" w:rsidRPr="00D52310">
        <w:rPr>
          <w:rFonts w:ascii="Times New Roman" w:hAnsi="Times New Roman" w:cs="Times New Roman"/>
          <w:sz w:val="24"/>
          <w:szCs w:val="24"/>
          <w:lang w:val="sr-Cyrl-RS"/>
        </w:rPr>
        <w:t xml:space="preserve"> </w:t>
      </w:r>
      <w:proofErr w:type="spellStart"/>
      <w:r w:rsidR="0003202B" w:rsidRPr="00D52310">
        <w:rPr>
          <w:rFonts w:ascii="Times New Roman" w:hAnsi="Times New Roman" w:cs="Times New Roman"/>
          <w:sz w:val="24"/>
          <w:szCs w:val="24"/>
        </w:rPr>
        <w:t>јануара</w:t>
      </w:r>
      <w:proofErr w:type="spellEnd"/>
      <w:r w:rsidR="0003202B" w:rsidRPr="00D52310">
        <w:rPr>
          <w:rFonts w:ascii="Times New Roman" w:hAnsi="Times New Roman" w:cs="Times New Roman"/>
          <w:sz w:val="24"/>
          <w:szCs w:val="24"/>
        </w:rPr>
        <w:t xml:space="preserve"> </w:t>
      </w:r>
      <w:proofErr w:type="spellStart"/>
      <w:r w:rsidR="0003202B" w:rsidRPr="00D52310">
        <w:rPr>
          <w:rFonts w:ascii="Times New Roman" w:hAnsi="Times New Roman" w:cs="Times New Roman"/>
          <w:sz w:val="24"/>
          <w:szCs w:val="24"/>
        </w:rPr>
        <w:t>до</w:t>
      </w:r>
      <w:proofErr w:type="spellEnd"/>
      <w:r w:rsidR="0003202B" w:rsidRPr="00D52310">
        <w:rPr>
          <w:rFonts w:ascii="Times New Roman" w:hAnsi="Times New Roman" w:cs="Times New Roman"/>
          <w:sz w:val="24"/>
          <w:szCs w:val="24"/>
        </w:rPr>
        <w:t xml:space="preserve"> 31.</w:t>
      </w:r>
      <w:r w:rsidR="0003202B" w:rsidRPr="00D52310">
        <w:rPr>
          <w:rFonts w:ascii="Times New Roman" w:hAnsi="Times New Roman" w:cs="Times New Roman"/>
          <w:sz w:val="24"/>
          <w:szCs w:val="24"/>
          <w:lang w:val="sr-Cyrl-RS"/>
        </w:rPr>
        <w:t xml:space="preserve"> </w:t>
      </w:r>
      <w:proofErr w:type="spellStart"/>
      <w:r w:rsidR="0003202B" w:rsidRPr="00D52310">
        <w:rPr>
          <w:rFonts w:ascii="Times New Roman" w:hAnsi="Times New Roman" w:cs="Times New Roman"/>
          <w:sz w:val="24"/>
          <w:szCs w:val="24"/>
        </w:rPr>
        <w:t>марта</w:t>
      </w:r>
      <w:proofErr w:type="spellEnd"/>
      <w:r w:rsidR="0003202B" w:rsidRPr="00D52310">
        <w:rPr>
          <w:rFonts w:ascii="Times New Roman" w:hAnsi="Times New Roman" w:cs="Times New Roman"/>
          <w:sz w:val="24"/>
          <w:szCs w:val="24"/>
        </w:rPr>
        <w:t xml:space="preserve"> 2021.</w:t>
      </w:r>
      <w:r w:rsidR="0003202B" w:rsidRPr="00D52310">
        <w:rPr>
          <w:rFonts w:ascii="Times New Roman" w:hAnsi="Times New Roman" w:cs="Times New Roman"/>
          <w:sz w:val="24"/>
          <w:szCs w:val="24"/>
          <w:lang w:val="sr-Cyrl-RS"/>
        </w:rPr>
        <w:t xml:space="preserve"> </w:t>
      </w:r>
      <w:proofErr w:type="spellStart"/>
      <w:r w:rsidR="0003202B" w:rsidRPr="00D52310">
        <w:rPr>
          <w:rFonts w:ascii="Times New Roman" w:hAnsi="Times New Roman" w:cs="Times New Roman"/>
          <w:sz w:val="24"/>
          <w:szCs w:val="24"/>
        </w:rPr>
        <w:t>године</w:t>
      </w:r>
      <w:proofErr w:type="spellEnd"/>
      <w:r w:rsidR="0003202B" w:rsidRPr="00D52310">
        <w:rPr>
          <w:rFonts w:ascii="Times New Roman" w:hAnsi="Times New Roman" w:cs="Times New Roman"/>
          <w:sz w:val="24"/>
          <w:szCs w:val="24"/>
          <w:lang w:val="sr-Cyrl-RS"/>
        </w:rPr>
        <w:t xml:space="preserve"> и поднео извештај Народној скупштини.</w:t>
      </w:r>
    </w:p>
    <w:p w:rsidR="0003202B" w:rsidRPr="00D52310" w:rsidRDefault="0003202B" w:rsidP="0003202B">
      <w:pPr>
        <w:tabs>
          <w:tab w:val="left" w:pos="1418"/>
        </w:tabs>
        <w:spacing w:after="0" w:line="240" w:lineRule="auto"/>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 xml:space="preserve">б) </w:t>
      </w:r>
      <w:r w:rsidRPr="00D52310">
        <w:rPr>
          <w:rFonts w:ascii="Times New Roman" w:hAnsi="Times New Roman" w:cs="Times New Roman"/>
          <w:sz w:val="24"/>
          <w:szCs w:val="24"/>
          <w:lang w:val="sr-Cyrl-RS"/>
        </w:rPr>
        <w:t>Сагласно члану 229. Пословника Народне скупштине, Одбор је једногласно одлучио да прихвати И</w:t>
      </w:r>
      <w:proofErr w:type="spellStart"/>
      <w:r w:rsidRPr="00D52310">
        <w:rPr>
          <w:rFonts w:ascii="Times New Roman" w:hAnsi="Times New Roman" w:cs="Times New Roman"/>
          <w:sz w:val="24"/>
          <w:szCs w:val="24"/>
        </w:rPr>
        <w:t>звештај</w:t>
      </w:r>
      <w:proofErr w:type="spellEnd"/>
      <w:r w:rsidRPr="00D52310">
        <w:rPr>
          <w:rFonts w:ascii="Times New Roman" w:hAnsi="Times New Roman" w:cs="Times New Roman"/>
          <w:sz w:val="24"/>
          <w:szCs w:val="24"/>
        </w:rPr>
        <w:t xml:space="preserve"> о </w:t>
      </w:r>
      <w:proofErr w:type="spellStart"/>
      <w:r w:rsidRPr="00D52310">
        <w:rPr>
          <w:rFonts w:ascii="Times New Roman" w:hAnsi="Times New Roman" w:cs="Times New Roman"/>
          <w:sz w:val="24"/>
          <w:szCs w:val="24"/>
        </w:rPr>
        <w:t>раду</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Министарства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трговине</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туризма</w:t>
      </w:r>
      <w:proofErr w:type="spellEnd"/>
      <w:r w:rsidRPr="00D52310">
        <w:rPr>
          <w:rFonts w:ascii="Times New Roman" w:hAnsi="Times New Roman" w:cs="Times New Roman"/>
          <w:sz w:val="24"/>
          <w:szCs w:val="24"/>
        </w:rPr>
        <w:t xml:space="preserve"> и </w:t>
      </w:r>
      <w:proofErr w:type="spellStart"/>
      <w:r w:rsidRPr="00D52310">
        <w:rPr>
          <w:rFonts w:ascii="Times New Roman" w:hAnsi="Times New Roman" w:cs="Times New Roman"/>
          <w:sz w:val="24"/>
          <w:szCs w:val="24"/>
        </w:rPr>
        <w:t>телекомуникација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за</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период</w:t>
      </w:r>
      <w:proofErr w:type="spellEnd"/>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од</w:t>
      </w:r>
      <w:proofErr w:type="spellEnd"/>
      <w:r w:rsidRPr="00D52310">
        <w:rPr>
          <w:rFonts w:ascii="Times New Roman" w:hAnsi="Times New Roman" w:cs="Times New Roman"/>
          <w:sz w:val="24"/>
          <w:szCs w:val="24"/>
          <w:lang w:val="sr-Cyrl-RS"/>
        </w:rPr>
        <w:t xml:space="preserve"> </w:t>
      </w:r>
      <w:r w:rsidRPr="00D52310">
        <w:rPr>
          <w:rFonts w:ascii="Times New Roman" w:hAnsi="Times New Roman" w:cs="Times New Roman"/>
          <w:sz w:val="24"/>
          <w:szCs w:val="24"/>
        </w:rPr>
        <w:t>1.</w:t>
      </w:r>
      <w:r w:rsidRPr="00D52310">
        <w:rPr>
          <w:rFonts w:ascii="Times New Roman" w:hAnsi="Times New Roman" w:cs="Times New Roman"/>
          <w:sz w:val="24"/>
          <w:szCs w:val="24"/>
          <w:lang w:val="sr-Cyrl-RS"/>
        </w:rPr>
        <w:t xml:space="preserve"> априла</w:t>
      </w:r>
      <w:r w:rsidRPr="00D52310">
        <w:rPr>
          <w:rFonts w:ascii="Times New Roman" w:hAnsi="Times New Roman" w:cs="Times New Roman"/>
          <w:sz w:val="24"/>
          <w:szCs w:val="24"/>
        </w:rPr>
        <w:t xml:space="preserve"> </w:t>
      </w:r>
      <w:proofErr w:type="spellStart"/>
      <w:r w:rsidRPr="00D52310">
        <w:rPr>
          <w:rFonts w:ascii="Times New Roman" w:hAnsi="Times New Roman" w:cs="Times New Roman"/>
          <w:sz w:val="24"/>
          <w:szCs w:val="24"/>
        </w:rPr>
        <w:t>до</w:t>
      </w:r>
      <w:proofErr w:type="spellEnd"/>
      <w:r w:rsidRPr="00D52310">
        <w:rPr>
          <w:rFonts w:ascii="Times New Roman" w:hAnsi="Times New Roman" w:cs="Times New Roman"/>
          <w:sz w:val="24"/>
          <w:szCs w:val="24"/>
        </w:rPr>
        <w:t xml:space="preserve"> 3</w:t>
      </w:r>
      <w:r w:rsidRPr="00D52310">
        <w:rPr>
          <w:rFonts w:ascii="Times New Roman" w:hAnsi="Times New Roman" w:cs="Times New Roman"/>
          <w:sz w:val="24"/>
          <w:szCs w:val="24"/>
          <w:lang w:val="sr-Cyrl-RS"/>
        </w:rPr>
        <w:t>0</w:t>
      </w:r>
      <w:r w:rsidRPr="00D52310">
        <w:rPr>
          <w:rFonts w:ascii="Times New Roman" w:hAnsi="Times New Roman" w:cs="Times New Roman"/>
          <w:sz w:val="24"/>
          <w:szCs w:val="24"/>
        </w:rPr>
        <w:t>.</w:t>
      </w:r>
      <w:r w:rsidRPr="00D52310">
        <w:rPr>
          <w:rFonts w:ascii="Times New Roman" w:hAnsi="Times New Roman" w:cs="Times New Roman"/>
          <w:sz w:val="24"/>
          <w:szCs w:val="24"/>
          <w:lang w:val="sr-Cyrl-RS"/>
        </w:rPr>
        <w:t xml:space="preserve"> јуна</w:t>
      </w:r>
      <w:r w:rsidRPr="00D52310">
        <w:rPr>
          <w:rFonts w:ascii="Times New Roman" w:hAnsi="Times New Roman" w:cs="Times New Roman"/>
          <w:sz w:val="24"/>
          <w:szCs w:val="24"/>
        </w:rPr>
        <w:t xml:space="preserve"> 2021.</w:t>
      </w:r>
      <w:r w:rsidRPr="00D52310">
        <w:rPr>
          <w:rFonts w:ascii="Times New Roman" w:hAnsi="Times New Roman" w:cs="Times New Roman"/>
          <w:sz w:val="24"/>
          <w:szCs w:val="24"/>
          <w:lang w:val="sr-Cyrl-RS"/>
        </w:rPr>
        <w:t xml:space="preserve"> </w:t>
      </w:r>
      <w:proofErr w:type="spellStart"/>
      <w:r w:rsidRPr="00D52310">
        <w:rPr>
          <w:rFonts w:ascii="Times New Roman" w:hAnsi="Times New Roman" w:cs="Times New Roman"/>
          <w:sz w:val="24"/>
          <w:szCs w:val="24"/>
        </w:rPr>
        <w:t>године</w:t>
      </w:r>
      <w:proofErr w:type="spellEnd"/>
      <w:r w:rsidRPr="00D52310">
        <w:rPr>
          <w:rFonts w:ascii="Times New Roman" w:hAnsi="Times New Roman" w:cs="Times New Roman"/>
          <w:sz w:val="24"/>
          <w:szCs w:val="24"/>
          <w:lang w:val="sr-Cyrl-RS"/>
        </w:rPr>
        <w:t xml:space="preserve"> и поднео извештај Народној скупштини.</w:t>
      </w:r>
    </w:p>
    <w:p w:rsidR="0003202B" w:rsidRPr="00D52310" w:rsidRDefault="0003202B" w:rsidP="0003202B">
      <w:pPr>
        <w:tabs>
          <w:tab w:val="left" w:pos="1418"/>
        </w:tabs>
        <w:spacing w:line="240" w:lineRule="auto"/>
        <w:jc w:val="both"/>
        <w:rPr>
          <w:rFonts w:ascii="Times New Roman" w:hAnsi="Times New Roman" w:cs="Times New Roman"/>
          <w:sz w:val="24"/>
          <w:szCs w:val="24"/>
        </w:rPr>
      </w:pPr>
    </w:p>
    <w:p w:rsidR="0003202B" w:rsidRPr="00D52310" w:rsidRDefault="0003202B" w:rsidP="0003202B">
      <w:pPr>
        <w:tabs>
          <w:tab w:val="left" w:pos="1418"/>
        </w:tabs>
        <w:spacing w:after="0" w:line="240" w:lineRule="auto"/>
        <w:contextualSpacing/>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ab/>
        <w:t>Седница је закључена у 12 часова и  40 минута.</w:t>
      </w:r>
    </w:p>
    <w:p w:rsidR="0003202B" w:rsidRPr="00D52310" w:rsidRDefault="0003202B" w:rsidP="0003202B">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D52310">
        <w:rPr>
          <w:rFonts w:ascii="Times New Roman" w:eastAsia="Times New Roman" w:hAnsi="Times New Roman" w:cs="Times New Roman"/>
          <w:sz w:val="24"/>
          <w:szCs w:val="24"/>
          <w:lang w:val="sr-Cyrl-RS"/>
        </w:rPr>
        <w:tab/>
        <w:t xml:space="preserve">Седница је преношена у </w:t>
      </w:r>
      <w:r w:rsidRPr="00D52310">
        <w:rPr>
          <w:rFonts w:ascii="Times New Roman" w:eastAsia="Times New Roman" w:hAnsi="Times New Roman" w:cs="Times New Roman"/>
          <w:sz w:val="24"/>
          <w:szCs w:val="24"/>
          <w:lang w:val="sr-Latn-RS"/>
        </w:rPr>
        <w:t>live stream</w:t>
      </w:r>
      <w:r w:rsidRPr="00D52310">
        <w:rPr>
          <w:rFonts w:ascii="Times New Roman" w:eastAsia="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p w:rsidR="0003202B" w:rsidRPr="00D52310" w:rsidRDefault="0003202B" w:rsidP="0003202B">
      <w:pPr>
        <w:tabs>
          <w:tab w:val="left" w:pos="1418"/>
        </w:tabs>
        <w:spacing w:after="0" w:line="240" w:lineRule="auto"/>
        <w:ind w:firstLine="720"/>
        <w:jc w:val="both"/>
        <w:rPr>
          <w:rFonts w:ascii="Times New Roman" w:eastAsia="Times New Roman" w:hAnsi="Times New Roman" w:cs="Times New Roman"/>
          <w:sz w:val="24"/>
          <w:szCs w:val="24"/>
          <w:lang w:val="sr-Cyrl-RS"/>
        </w:rPr>
      </w:pPr>
    </w:p>
    <w:p w:rsidR="0003202B" w:rsidRPr="00D52310" w:rsidRDefault="0003202B" w:rsidP="0003202B">
      <w:pPr>
        <w:spacing w:after="0" w:line="240" w:lineRule="auto"/>
        <w:jc w:val="both"/>
        <w:rPr>
          <w:rFonts w:ascii="Times New Roman" w:hAnsi="Times New Roman" w:cs="Times New Roman"/>
          <w:sz w:val="24"/>
          <w:szCs w:val="24"/>
          <w:lang w:val="sr-Cyrl-RS"/>
        </w:rPr>
      </w:pPr>
      <w:r w:rsidRPr="00D52310">
        <w:rPr>
          <w:rFonts w:ascii="Times New Roman" w:hAnsi="Times New Roman" w:cs="Times New Roman"/>
          <w:sz w:val="24"/>
          <w:szCs w:val="24"/>
          <w:lang w:val="sr-Cyrl-RS"/>
        </w:rPr>
        <w:tab/>
      </w:r>
      <w:r w:rsidRPr="00D52310">
        <w:rPr>
          <w:rFonts w:ascii="Times New Roman" w:hAnsi="Times New Roman" w:cs="Times New Roman"/>
          <w:sz w:val="24"/>
          <w:szCs w:val="24"/>
          <w:lang w:val="sr-Cyrl-RS"/>
        </w:rPr>
        <w:tab/>
      </w:r>
      <w:r w:rsidRPr="00D52310">
        <w:rPr>
          <w:rFonts w:ascii="Times New Roman" w:hAnsi="Times New Roman" w:cs="Times New Roman"/>
          <w:sz w:val="24"/>
          <w:szCs w:val="24"/>
          <w:lang w:val="sr-Cyrl-RS"/>
        </w:rPr>
        <w:tab/>
      </w:r>
      <w:r w:rsidRPr="00D52310">
        <w:rPr>
          <w:rFonts w:ascii="Times New Roman" w:hAnsi="Times New Roman" w:cs="Times New Roman"/>
          <w:sz w:val="24"/>
          <w:szCs w:val="24"/>
          <w:lang w:val="sr-Cyrl-RS"/>
        </w:rPr>
        <w:tab/>
      </w:r>
    </w:p>
    <w:p w:rsidR="0003202B" w:rsidRPr="00D52310" w:rsidRDefault="0003202B" w:rsidP="0003202B">
      <w:pPr>
        <w:tabs>
          <w:tab w:val="left" w:pos="284"/>
          <w:tab w:val="left" w:pos="5670"/>
          <w:tab w:val="center" w:pos="7088"/>
        </w:tabs>
        <w:spacing w:after="0" w:line="240" w:lineRule="auto"/>
        <w:jc w:val="both"/>
        <w:rPr>
          <w:rFonts w:ascii="Times New Roman" w:hAnsi="Times New Roman" w:cs="Times New Roman"/>
          <w:sz w:val="24"/>
          <w:szCs w:val="24"/>
          <w:lang w:val="sr-Cyrl-RS"/>
        </w:rPr>
      </w:pPr>
      <w:r w:rsidRPr="00D52310">
        <w:rPr>
          <w:rFonts w:ascii="Times New Roman" w:hAnsi="Times New Roman" w:cs="Times New Roman"/>
          <w:sz w:val="24"/>
          <w:szCs w:val="24"/>
          <w:lang w:val="sr-Cyrl-RS"/>
        </w:rPr>
        <w:tab/>
        <w:t xml:space="preserve">  СЕКРЕТАР</w:t>
      </w:r>
      <w:r w:rsidRPr="00D52310">
        <w:rPr>
          <w:rFonts w:ascii="Times New Roman" w:hAnsi="Times New Roman" w:cs="Times New Roman"/>
          <w:sz w:val="24"/>
          <w:szCs w:val="24"/>
          <w:lang w:val="sr-Cyrl-RS"/>
        </w:rPr>
        <w:tab/>
      </w:r>
      <w:r w:rsidRPr="00D52310">
        <w:rPr>
          <w:rFonts w:ascii="Times New Roman" w:hAnsi="Times New Roman" w:cs="Times New Roman"/>
          <w:sz w:val="24"/>
          <w:szCs w:val="24"/>
          <w:lang w:val="sr-Cyrl-RS"/>
        </w:rPr>
        <w:tab/>
        <w:t>ПРЕДСЕДНИК</w:t>
      </w:r>
    </w:p>
    <w:p w:rsidR="0003202B" w:rsidRPr="00D52310" w:rsidRDefault="0003202B" w:rsidP="0003202B">
      <w:pPr>
        <w:tabs>
          <w:tab w:val="center" w:pos="7088"/>
        </w:tabs>
        <w:spacing w:after="0" w:line="240" w:lineRule="auto"/>
        <w:jc w:val="both"/>
        <w:rPr>
          <w:rFonts w:ascii="Times New Roman" w:hAnsi="Times New Roman" w:cs="Times New Roman"/>
          <w:sz w:val="24"/>
          <w:szCs w:val="24"/>
          <w:lang w:val="sr-Cyrl-RS"/>
        </w:rPr>
      </w:pPr>
    </w:p>
    <w:p w:rsidR="0003202B" w:rsidRPr="00D52310" w:rsidRDefault="0003202B" w:rsidP="0003202B">
      <w:pPr>
        <w:tabs>
          <w:tab w:val="left" w:pos="284"/>
          <w:tab w:val="center" w:pos="7088"/>
        </w:tabs>
        <w:spacing w:after="0" w:line="240" w:lineRule="auto"/>
        <w:jc w:val="both"/>
        <w:rPr>
          <w:rFonts w:ascii="Times New Roman" w:hAnsi="Times New Roman" w:cs="Times New Roman"/>
          <w:sz w:val="24"/>
          <w:szCs w:val="24"/>
          <w:lang w:val="sr-Cyrl-RS"/>
        </w:rPr>
      </w:pPr>
      <w:r w:rsidRPr="00D52310">
        <w:rPr>
          <w:rFonts w:ascii="Times New Roman" w:hAnsi="Times New Roman" w:cs="Times New Roman"/>
          <w:sz w:val="24"/>
          <w:szCs w:val="24"/>
          <w:lang w:val="sr-Cyrl-RS"/>
        </w:rPr>
        <w:t xml:space="preserve">   Александра Балаћ</w:t>
      </w:r>
      <w:r w:rsidRPr="00D52310">
        <w:rPr>
          <w:rFonts w:ascii="Times New Roman" w:hAnsi="Times New Roman" w:cs="Times New Roman"/>
          <w:sz w:val="24"/>
          <w:szCs w:val="24"/>
          <w:lang w:val="sr-Cyrl-RS"/>
        </w:rPr>
        <w:tab/>
        <w:t xml:space="preserve"> Верољуб Арсић</w:t>
      </w:r>
    </w:p>
    <w:p w:rsidR="0003202B" w:rsidRPr="00D52310" w:rsidRDefault="0003202B" w:rsidP="0003202B">
      <w:pPr>
        <w:spacing w:line="240" w:lineRule="auto"/>
        <w:rPr>
          <w:rFonts w:ascii="Times New Roman" w:hAnsi="Times New Roman" w:cs="Times New Roman"/>
          <w:sz w:val="24"/>
          <w:szCs w:val="24"/>
        </w:rPr>
      </w:pPr>
    </w:p>
    <w:p w:rsidR="007154C3" w:rsidRPr="00D52310" w:rsidRDefault="007154C3" w:rsidP="00077A34">
      <w:pPr>
        <w:spacing w:after="0" w:line="240" w:lineRule="auto"/>
        <w:jc w:val="both"/>
        <w:rPr>
          <w:rFonts w:ascii="Times New Roman" w:hAnsi="Times New Roman" w:cs="Times New Roman"/>
          <w:b/>
          <w:sz w:val="24"/>
          <w:szCs w:val="24"/>
          <w:lang w:val="sr-Cyrl-RS"/>
        </w:rPr>
      </w:pPr>
    </w:p>
    <w:sectPr w:rsidR="007154C3" w:rsidRPr="00D52310" w:rsidSect="00A71FC3">
      <w:headerReference w:type="default" r:id="rId8"/>
      <w:pgSz w:w="11907" w:h="16840" w:code="9"/>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D8" w:rsidRDefault="008755D8" w:rsidP="00D52310">
      <w:pPr>
        <w:spacing w:after="0" w:line="240" w:lineRule="auto"/>
      </w:pPr>
      <w:r>
        <w:separator/>
      </w:r>
    </w:p>
  </w:endnote>
  <w:endnote w:type="continuationSeparator" w:id="0">
    <w:p w:rsidR="008755D8" w:rsidRDefault="008755D8" w:rsidP="00D5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D8" w:rsidRDefault="008755D8" w:rsidP="00D52310">
      <w:pPr>
        <w:spacing w:after="0" w:line="240" w:lineRule="auto"/>
      </w:pPr>
      <w:r>
        <w:separator/>
      </w:r>
    </w:p>
  </w:footnote>
  <w:footnote w:type="continuationSeparator" w:id="0">
    <w:p w:rsidR="008755D8" w:rsidRDefault="008755D8" w:rsidP="00D52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35852"/>
      <w:docPartObj>
        <w:docPartGallery w:val="Page Numbers (Top of Page)"/>
        <w:docPartUnique/>
      </w:docPartObj>
    </w:sdtPr>
    <w:sdtEndPr>
      <w:rPr>
        <w:noProof/>
      </w:rPr>
    </w:sdtEndPr>
    <w:sdtContent>
      <w:p w:rsidR="004060B1" w:rsidRDefault="004060B1">
        <w:pPr>
          <w:pStyle w:val="Header"/>
          <w:jc w:val="center"/>
        </w:pPr>
        <w:r>
          <w:fldChar w:fldCharType="begin"/>
        </w:r>
        <w:r>
          <w:instrText xml:space="preserve"> PAGE   \* MERGEFORMAT </w:instrText>
        </w:r>
        <w:r>
          <w:fldChar w:fldCharType="separate"/>
        </w:r>
        <w:r w:rsidR="00A71FC3">
          <w:rPr>
            <w:noProof/>
          </w:rPr>
          <w:t>10</w:t>
        </w:r>
        <w:r>
          <w:rPr>
            <w:noProof/>
          </w:rPr>
          <w:fldChar w:fldCharType="end"/>
        </w:r>
      </w:p>
    </w:sdtContent>
  </w:sdt>
  <w:p w:rsidR="004060B1" w:rsidRDefault="00406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A833EA"/>
    <w:multiLevelType w:val="hybridMultilevel"/>
    <w:tmpl w:val="A7CE2F62"/>
    <w:lvl w:ilvl="0" w:tplc="C130F8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3C32B7"/>
    <w:multiLevelType w:val="hybridMultilevel"/>
    <w:tmpl w:val="CF907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24916"/>
    <w:multiLevelType w:val="hybridMultilevel"/>
    <w:tmpl w:val="1C6CC3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A2F98"/>
    <w:multiLevelType w:val="hybridMultilevel"/>
    <w:tmpl w:val="4830D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C2"/>
    <w:rsid w:val="000002E7"/>
    <w:rsid w:val="0003202B"/>
    <w:rsid w:val="00033214"/>
    <w:rsid w:val="000710D4"/>
    <w:rsid w:val="00077A34"/>
    <w:rsid w:val="000974D9"/>
    <w:rsid w:val="000E1B22"/>
    <w:rsid w:val="00140B53"/>
    <w:rsid w:val="001616A8"/>
    <w:rsid w:val="00175A33"/>
    <w:rsid w:val="002564EB"/>
    <w:rsid w:val="003B1FE3"/>
    <w:rsid w:val="004060B1"/>
    <w:rsid w:val="004671B9"/>
    <w:rsid w:val="004948B7"/>
    <w:rsid w:val="004B689C"/>
    <w:rsid w:val="005519E6"/>
    <w:rsid w:val="00647586"/>
    <w:rsid w:val="006C548D"/>
    <w:rsid w:val="006D5D5E"/>
    <w:rsid w:val="006F2D6C"/>
    <w:rsid w:val="007154C3"/>
    <w:rsid w:val="007E33C4"/>
    <w:rsid w:val="007F7919"/>
    <w:rsid w:val="00803AB1"/>
    <w:rsid w:val="0083086F"/>
    <w:rsid w:val="008751C2"/>
    <w:rsid w:val="008755D8"/>
    <w:rsid w:val="009B6ADD"/>
    <w:rsid w:val="00A147EA"/>
    <w:rsid w:val="00A71FC3"/>
    <w:rsid w:val="00AB49C0"/>
    <w:rsid w:val="00CB5034"/>
    <w:rsid w:val="00D52310"/>
    <w:rsid w:val="00D657C4"/>
    <w:rsid w:val="00D87446"/>
    <w:rsid w:val="00DD79A8"/>
    <w:rsid w:val="00DE3D68"/>
    <w:rsid w:val="00E86FEC"/>
    <w:rsid w:val="00F451CF"/>
    <w:rsid w:val="00F67644"/>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1C2"/>
    <w:pPr>
      <w:spacing w:after="0" w:line="240" w:lineRule="auto"/>
      <w:ind w:left="720"/>
      <w:contextualSpacing/>
      <w:jc w:val="both"/>
    </w:pPr>
    <w:rPr>
      <w:rFonts w:ascii="Times New Roman" w:hAnsi="Times New Roman"/>
      <w:sz w:val="26"/>
    </w:rPr>
  </w:style>
  <w:style w:type="paragraph" w:styleId="PlainText">
    <w:name w:val="Plain Text"/>
    <w:basedOn w:val="Normal"/>
    <w:link w:val="PlainTextChar"/>
    <w:uiPriority w:val="99"/>
    <w:unhideWhenUsed/>
    <w:rsid w:val="00140B5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40B53"/>
    <w:rPr>
      <w:rFonts w:ascii="Calibri" w:eastAsia="Times New Roman" w:hAnsi="Calibri" w:cs="Times New Roman"/>
      <w:szCs w:val="21"/>
    </w:rPr>
  </w:style>
  <w:style w:type="paragraph" w:styleId="NoSpacing">
    <w:name w:val="No Spacing"/>
    <w:uiPriority w:val="1"/>
    <w:qFormat/>
    <w:rsid w:val="00D5231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10"/>
  </w:style>
  <w:style w:type="paragraph" w:styleId="Footer">
    <w:name w:val="footer"/>
    <w:basedOn w:val="Normal"/>
    <w:link w:val="FooterChar"/>
    <w:uiPriority w:val="99"/>
    <w:unhideWhenUsed/>
    <w:rsid w:val="00D5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1C2"/>
    <w:pPr>
      <w:spacing w:after="0" w:line="240" w:lineRule="auto"/>
      <w:ind w:left="720"/>
      <w:contextualSpacing/>
      <w:jc w:val="both"/>
    </w:pPr>
    <w:rPr>
      <w:rFonts w:ascii="Times New Roman" w:hAnsi="Times New Roman"/>
      <w:sz w:val="26"/>
    </w:rPr>
  </w:style>
  <w:style w:type="paragraph" w:styleId="PlainText">
    <w:name w:val="Plain Text"/>
    <w:basedOn w:val="Normal"/>
    <w:link w:val="PlainTextChar"/>
    <w:uiPriority w:val="99"/>
    <w:unhideWhenUsed/>
    <w:rsid w:val="00140B5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40B53"/>
    <w:rPr>
      <w:rFonts w:ascii="Calibri" w:eastAsia="Times New Roman" w:hAnsi="Calibri" w:cs="Times New Roman"/>
      <w:szCs w:val="21"/>
    </w:rPr>
  </w:style>
  <w:style w:type="paragraph" w:styleId="NoSpacing">
    <w:name w:val="No Spacing"/>
    <w:uiPriority w:val="1"/>
    <w:qFormat/>
    <w:rsid w:val="00D5231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10"/>
  </w:style>
  <w:style w:type="paragraph" w:styleId="Footer">
    <w:name w:val="footer"/>
    <w:basedOn w:val="Normal"/>
    <w:link w:val="FooterChar"/>
    <w:uiPriority w:val="99"/>
    <w:unhideWhenUsed/>
    <w:rsid w:val="00D5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81521">
      <w:bodyDiv w:val="1"/>
      <w:marLeft w:val="0"/>
      <w:marRight w:val="0"/>
      <w:marTop w:val="0"/>
      <w:marBottom w:val="0"/>
      <w:divBdr>
        <w:top w:val="none" w:sz="0" w:space="0" w:color="auto"/>
        <w:left w:val="none" w:sz="0" w:space="0" w:color="auto"/>
        <w:bottom w:val="none" w:sz="0" w:space="0" w:color="auto"/>
        <w:right w:val="none" w:sz="0" w:space="0" w:color="auto"/>
      </w:divBdr>
    </w:div>
    <w:div w:id="1036351742">
      <w:bodyDiv w:val="1"/>
      <w:marLeft w:val="0"/>
      <w:marRight w:val="0"/>
      <w:marTop w:val="0"/>
      <w:marBottom w:val="0"/>
      <w:divBdr>
        <w:top w:val="none" w:sz="0" w:space="0" w:color="auto"/>
        <w:left w:val="none" w:sz="0" w:space="0" w:color="auto"/>
        <w:bottom w:val="none" w:sz="0" w:space="0" w:color="auto"/>
        <w:right w:val="none" w:sz="0" w:space="0" w:color="auto"/>
      </w:divBdr>
    </w:div>
    <w:div w:id="1415664669">
      <w:bodyDiv w:val="1"/>
      <w:marLeft w:val="0"/>
      <w:marRight w:val="0"/>
      <w:marTop w:val="0"/>
      <w:marBottom w:val="0"/>
      <w:divBdr>
        <w:top w:val="none" w:sz="0" w:space="0" w:color="auto"/>
        <w:left w:val="none" w:sz="0" w:space="0" w:color="auto"/>
        <w:bottom w:val="none" w:sz="0" w:space="0" w:color="auto"/>
        <w:right w:val="none" w:sz="0" w:space="0" w:color="auto"/>
      </w:divBdr>
    </w:div>
    <w:div w:id="1727290882">
      <w:bodyDiv w:val="1"/>
      <w:marLeft w:val="0"/>
      <w:marRight w:val="0"/>
      <w:marTop w:val="0"/>
      <w:marBottom w:val="0"/>
      <w:divBdr>
        <w:top w:val="none" w:sz="0" w:space="0" w:color="auto"/>
        <w:left w:val="none" w:sz="0" w:space="0" w:color="auto"/>
        <w:bottom w:val="none" w:sz="0" w:space="0" w:color="auto"/>
        <w:right w:val="none" w:sz="0" w:space="0" w:color="auto"/>
      </w:divBdr>
    </w:div>
    <w:div w:id="20950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10</Pages>
  <Words>5131</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Kovačević</dc:creator>
  <cp:keywords/>
  <dc:description/>
  <cp:lastModifiedBy>Aleksandra Balac</cp:lastModifiedBy>
  <cp:revision>9</cp:revision>
  <dcterms:created xsi:type="dcterms:W3CDTF">2021-07-19T10:18:00Z</dcterms:created>
  <dcterms:modified xsi:type="dcterms:W3CDTF">2021-08-20T10:03:00Z</dcterms:modified>
</cp:coreProperties>
</file>